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56"/>
          <w:szCs w:val="56"/>
        </w:rPr>
      </w:pPr>
    </w:p>
    <w:p w:rsidR="009079CF" w:rsidRPr="00A72ED2" w:rsidRDefault="009079CF" w:rsidP="009079CF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>СЕМИНАР-ПРАКТИКУМ ДЛЯ ПЕДАГОГОВ</w:t>
      </w:r>
    </w:p>
    <w:p w:rsidR="009079CF" w:rsidRPr="00A72ED2" w:rsidRDefault="009079CF" w:rsidP="009079CF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 xml:space="preserve"> МДОБУ «Детский сад № 2»</w:t>
      </w:r>
    </w:p>
    <w:p w:rsidR="009079CF" w:rsidRPr="00A72ED2" w:rsidRDefault="009079CF" w:rsidP="009079CF">
      <w:pPr>
        <w:pStyle w:val="a3"/>
        <w:spacing w:before="0" w:beforeAutospacing="0" w:after="0" w:afterAutospacing="0"/>
        <w:jc w:val="center"/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</w:pPr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 xml:space="preserve">«Содержательный </w:t>
      </w:r>
    </w:p>
    <w:p w:rsidR="009079CF" w:rsidRPr="00A72ED2" w:rsidRDefault="009079CF" w:rsidP="009079CF">
      <w:pPr>
        <w:pStyle w:val="a3"/>
        <w:spacing w:before="0" w:beforeAutospacing="0" w:after="0" w:afterAutospacing="0"/>
        <w:jc w:val="center"/>
        <w:rPr>
          <w:sz w:val="32"/>
          <w:szCs w:val="32"/>
        </w:rPr>
      </w:pPr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 xml:space="preserve">раздел ФОП </w:t>
      </w:r>
      <w:proofErr w:type="gramStart"/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>ДО</w:t>
      </w:r>
      <w:proofErr w:type="gramEnd"/>
      <w:r w:rsidRPr="00A72ED2">
        <w:rPr>
          <w:rFonts w:ascii="Tahoma" w:eastAsia="Tahoma" w:hAnsi="Tahoma" w:cs="Tahoma"/>
          <w:b/>
          <w:bCs/>
          <w:color w:val="000000" w:themeColor="text1"/>
          <w:kern w:val="24"/>
          <w:sz w:val="32"/>
          <w:szCs w:val="32"/>
        </w:rPr>
        <w:t>»</w:t>
      </w:r>
    </w:p>
    <w:p w:rsidR="00C902A9" w:rsidRDefault="00C902A9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9079CF" w:rsidRDefault="009079CF"/>
    <w:p w:rsidR="00A72ED2" w:rsidRDefault="00A72ED2" w:rsidP="00A72ED2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2"/>
          <w:szCs w:val="22"/>
        </w:rPr>
      </w:pPr>
      <w:r>
        <w:rPr>
          <w:rFonts w:eastAsiaTheme="minorEastAsia"/>
          <w:color w:val="000000" w:themeColor="text1"/>
          <w:kern w:val="24"/>
          <w:sz w:val="22"/>
          <w:szCs w:val="22"/>
        </w:rPr>
        <w:t xml:space="preserve">                                                                                    </w:t>
      </w:r>
      <w:r w:rsidR="009079CF">
        <w:rPr>
          <w:rFonts w:eastAsiaTheme="minorEastAsia"/>
          <w:color w:val="000000" w:themeColor="text1"/>
          <w:kern w:val="24"/>
          <w:sz w:val="22"/>
          <w:szCs w:val="22"/>
        </w:rPr>
        <w:t xml:space="preserve">Старший воспитатель МДОБУ </w:t>
      </w:r>
    </w:p>
    <w:p w:rsidR="00A72ED2" w:rsidRDefault="00A72ED2" w:rsidP="00A72ED2">
      <w:pPr>
        <w:pStyle w:val="a3"/>
        <w:spacing w:before="0" w:beforeAutospacing="0" w:after="0" w:afterAutospacing="0"/>
        <w:jc w:val="both"/>
      </w:pPr>
      <w:r>
        <w:rPr>
          <w:rFonts w:eastAsiaTheme="minorEastAsia"/>
          <w:color w:val="000000" w:themeColor="text1"/>
          <w:kern w:val="24"/>
          <w:sz w:val="22"/>
          <w:szCs w:val="22"/>
        </w:rPr>
        <w:t xml:space="preserve">                                                                                   «Детский сад № 2» </w:t>
      </w:r>
      <w:r w:rsidR="009079CF">
        <w:rPr>
          <w:rFonts w:eastAsiaTheme="minorEastAsia"/>
          <w:color w:val="000000" w:themeColor="text1"/>
          <w:kern w:val="24"/>
          <w:sz w:val="22"/>
          <w:szCs w:val="22"/>
        </w:rPr>
        <w:t>г.</w:t>
      </w:r>
      <w:r>
        <w:rPr>
          <w:rFonts w:eastAsiaTheme="minorEastAsia"/>
          <w:color w:val="000000" w:themeColor="text1"/>
          <w:kern w:val="24"/>
          <w:sz w:val="22"/>
          <w:szCs w:val="22"/>
        </w:rPr>
        <w:t xml:space="preserve"> </w:t>
      </w:r>
      <w:r w:rsidR="009079CF">
        <w:rPr>
          <w:rFonts w:eastAsiaTheme="minorEastAsia"/>
          <w:color w:val="000000" w:themeColor="text1"/>
          <w:kern w:val="24"/>
          <w:sz w:val="22"/>
          <w:szCs w:val="22"/>
        </w:rPr>
        <w:t>Минусинск,</w:t>
      </w:r>
      <w:r>
        <w:t xml:space="preserve"> </w:t>
      </w:r>
    </w:p>
    <w:p w:rsidR="009079CF" w:rsidRPr="00A72ED2" w:rsidRDefault="00A72ED2" w:rsidP="00A72ED2">
      <w:pPr>
        <w:pStyle w:val="a3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2"/>
          <w:szCs w:val="22"/>
        </w:rPr>
      </w:pPr>
      <w:r>
        <w:t xml:space="preserve">                                                                            </w:t>
      </w:r>
      <w:proofErr w:type="spellStart"/>
      <w:r>
        <w:rPr>
          <w:rFonts w:eastAsiaTheme="minorEastAsia"/>
          <w:color w:val="000000" w:themeColor="text1"/>
          <w:kern w:val="24"/>
          <w:sz w:val="22"/>
          <w:szCs w:val="22"/>
        </w:rPr>
        <w:t>Н.И.Ускова</w:t>
      </w:r>
      <w:proofErr w:type="spellEnd"/>
    </w:p>
    <w:p w:rsidR="009079CF" w:rsidRDefault="009079CF"/>
    <w:p w:rsidR="00676A97" w:rsidRDefault="009079CF" w:rsidP="00676A97">
      <w:pPr>
        <w:pStyle w:val="a3"/>
        <w:spacing w:before="0" w:beforeAutospacing="0" w:after="0" w:afterAutospacing="0"/>
        <w:jc w:val="both"/>
      </w:pPr>
      <w:r>
        <w:t xml:space="preserve">                                        </w:t>
      </w:r>
    </w:p>
    <w:p w:rsidR="00A72ED2" w:rsidRDefault="00A72ED2" w:rsidP="00676A97">
      <w:pPr>
        <w:pStyle w:val="a3"/>
        <w:spacing w:before="0" w:beforeAutospacing="0" w:after="0" w:afterAutospacing="0"/>
        <w:jc w:val="both"/>
      </w:pPr>
    </w:p>
    <w:p w:rsidR="00A72ED2" w:rsidRDefault="00A72ED2" w:rsidP="00676A97">
      <w:pPr>
        <w:pStyle w:val="a3"/>
        <w:spacing w:before="0" w:beforeAutospacing="0" w:after="0" w:afterAutospacing="0"/>
        <w:jc w:val="both"/>
      </w:pPr>
    </w:p>
    <w:p w:rsidR="00A72ED2" w:rsidRDefault="00A72ED2" w:rsidP="00676A97">
      <w:pPr>
        <w:pStyle w:val="a3"/>
        <w:spacing w:before="0" w:beforeAutospacing="0" w:after="0" w:afterAutospacing="0"/>
        <w:jc w:val="both"/>
      </w:pPr>
    </w:p>
    <w:p w:rsidR="00A72ED2" w:rsidRDefault="00A72ED2" w:rsidP="00676A97">
      <w:pPr>
        <w:pStyle w:val="a3"/>
        <w:spacing w:before="0" w:beforeAutospacing="0" w:after="0" w:afterAutospacing="0"/>
        <w:jc w:val="both"/>
      </w:pPr>
    </w:p>
    <w:p w:rsidR="00676A97" w:rsidRPr="00676A97" w:rsidRDefault="00676A97" w:rsidP="00676A97">
      <w:pPr>
        <w:pStyle w:val="a3"/>
        <w:spacing w:before="0" w:beforeAutospacing="0" w:after="0" w:afterAutospacing="0"/>
        <w:jc w:val="both"/>
        <w:rPr>
          <w:b/>
        </w:rPr>
      </w:pPr>
      <w:r>
        <w:lastRenderedPageBreak/>
        <w:t xml:space="preserve">                                          </w:t>
      </w:r>
      <w:r w:rsidRPr="00676A97">
        <w:rPr>
          <w:b/>
        </w:rPr>
        <w:t>План проведения практикума</w:t>
      </w:r>
    </w:p>
    <w:p w:rsidR="00676A97" w:rsidRPr="00676A97" w:rsidRDefault="00676A97" w:rsidP="00676A97">
      <w:pPr>
        <w:pStyle w:val="a3"/>
        <w:spacing w:before="0" w:beforeAutospacing="0" w:after="0" w:afterAutospacing="0"/>
        <w:jc w:val="both"/>
        <w:rPr>
          <w:b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</w:pPr>
    </w:p>
    <w:p w:rsidR="00676A97" w:rsidRDefault="00676A97" w:rsidP="00676A97">
      <w:pPr>
        <w:pStyle w:val="a3"/>
        <w:spacing w:before="0" w:beforeAutospacing="0" w:after="0" w:afterAutospacing="0"/>
        <w:jc w:val="both"/>
      </w:pPr>
    </w:p>
    <w:p w:rsidR="00676A97" w:rsidRPr="00676A97" w:rsidRDefault="00676A97" w:rsidP="00A72ED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t xml:space="preserve"> </w:t>
      </w:r>
      <w:r w:rsidR="00A72ED2">
        <w:rPr>
          <w:rFonts w:eastAsiaTheme="minorEastAsia"/>
          <w:color w:val="FF0000"/>
          <w:kern w:val="24"/>
          <w:sz w:val="28"/>
          <w:szCs w:val="28"/>
        </w:rPr>
        <w:t xml:space="preserve">Занятие </w:t>
      </w:r>
      <w:bookmarkStart w:id="0" w:name="_GoBack"/>
      <w:bookmarkEnd w:id="0"/>
      <w:r w:rsidRPr="00676A97">
        <w:rPr>
          <w:rFonts w:eastAsiaTheme="minorEastAsia"/>
          <w:color w:val="FF0000"/>
          <w:kern w:val="24"/>
          <w:sz w:val="28"/>
          <w:szCs w:val="28"/>
        </w:rPr>
        <w:t>1.</w:t>
      </w:r>
      <w:r w:rsidRPr="00676A97">
        <w:rPr>
          <w:rFonts w:eastAsiaTheme="minorEastAsia"/>
          <w:color w:val="000000" w:themeColor="text1"/>
          <w:kern w:val="24"/>
          <w:sz w:val="28"/>
          <w:szCs w:val="28"/>
        </w:rPr>
        <w:t>Структура содержательного раздела Федеральной  образовательной программы дошкольного образования.</w:t>
      </w:r>
    </w:p>
    <w:p w:rsidR="00676A97" w:rsidRPr="00676A97" w:rsidRDefault="00676A97" w:rsidP="00676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A97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>Занятие 2.</w:t>
      </w:r>
      <w:r w:rsidRPr="00676A9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Задачи возрастных периодов и содержание образовательной деятельности</w:t>
      </w:r>
      <w:r w:rsidR="00A72E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76A9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по образовательным областям. </w:t>
      </w:r>
    </w:p>
    <w:p w:rsidR="00676A97" w:rsidRPr="00676A97" w:rsidRDefault="00676A97" w:rsidP="00676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A97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 xml:space="preserve">Занятие </w:t>
      </w:r>
      <w:r w:rsidR="00A72ED2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 xml:space="preserve"> </w:t>
      </w:r>
      <w:r w:rsidRPr="00676A97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>3.</w:t>
      </w:r>
      <w:r w:rsidRPr="00676A9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Культурные практики и занятия. Отличия.</w:t>
      </w:r>
    </w:p>
    <w:p w:rsidR="00676A97" w:rsidRPr="00676A97" w:rsidRDefault="00A72ED2" w:rsidP="00676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 xml:space="preserve">Занятие </w:t>
      </w:r>
      <w:r w:rsidR="00676A97" w:rsidRPr="00676A97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 xml:space="preserve">4. </w:t>
      </w:r>
      <w:r w:rsidR="00676A97" w:rsidRPr="00676A97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Цели, задачи и направления Федеральной рабочей программы воспитания.</w:t>
      </w:r>
    </w:p>
    <w:p w:rsidR="00A72ED2" w:rsidRDefault="00A72ED2" w:rsidP="00676A9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</w:pPr>
    </w:p>
    <w:p w:rsidR="00676A97" w:rsidRPr="00676A97" w:rsidRDefault="00676A97" w:rsidP="00676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A97">
        <w:rPr>
          <w:rFonts w:ascii="Times New Roman" w:eastAsiaTheme="minorEastAsia" w:hAnsi="Times New Roman" w:cs="Times New Roman"/>
          <w:color w:val="FF0000"/>
          <w:kern w:val="24"/>
          <w:sz w:val="28"/>
          <w:szCs w:val="28"/>
          <w:lang w:eastAsia="ru-RU"/>
        </w:rPr>
        <w:t>Итоговый тест.</w:t>
      </w:r>
    </w:p>
    <w:p w:rsidR="00676A97" w:rsidRDefault="009079CF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676A97">
        <w:rPr>
          <w:sz w:val="28"/>
          <w:szCs w:val="28"/>
        </w:rPr>
        <w:t xml:space="preserve"> </w:t>
      </w: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76A97" w:rsidRDefault="00676A97" w:rsidP="00676A9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187160" w:rsidRDefault="00187160" w:rsidP="00676A9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</w:pPr>
    </w:p>
    <w:p w:rsidR="00676A97" w:rsidRPr="00676A97" w:rsidRDefault="00676A97" w:rsidP="00676A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Занятие  1.   </w:t>
      </w:r>
      <w:r w:rsidRPr="00676A97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Структура содержательного раздела </w:t>
      </w:r>
    </w:p>
    <w:p w:rsidR="00676A97" w:rsidRPr="00676A97" w:rsidRDefault="00676A97" w:rsidP="00676A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Федеральной  образовательной программы дошкольного образования</w:t>
      </w:r>
    </w:p>
    <w:p w:rsidR="00676A97" w:rsidRPr="00187160" w:rsidRDefault="00676A97" w:rsidP="00676A97">
      <w:pPr>
        <w:pStyle w:val="a3"/>
        <w:spacing w:before="0" w:beforeAutospacing="0" w:after="0" w:afterAutospacing="0"/>
        <w:jc w:val="both"/>
      </w:pPr>
    </w:p>
    <w:p w:rsidR="00676A97" w:rsidRPr="00187160" w:rsidRDefault="00676A97" w:rsidP="00676A97">
      <w:pPr>
        <w:pStyle w:val="a3"/>
        <w:spacing w:before="0" w:beforeAutospacing="0" w:after="0" w:afterAutospacing="0"/>
        <w:jc w:val="both"/>
      </w:pP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Данный раздел включает задачи и содержание образовательной деятельности по каждой из образовательных областей (социально-коммуникативное развитие, познавательное развитие, речевое развитие, художественно-эстетическое развитие, физическое развитие).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     Также разработчики описали в нем вариативные формы, способы, методы и средства реализации программы и особенности образовательной деятельности и культурных практик. 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     В качестве отдельных пунктов в содержательный раздел включили способы, как поддерживать детскую инициативу, направления, по которым нужно взаимодействовать с родителями, коррекционно-развивающую работу и федеральную рабочую программу воспитания. 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     </w:t>
      </w: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 xml:space="preserve">Всего в содержательном разделе ФОП </w:t>
      </w:r>
      <w:proofErr w:type="gramStart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ДО</w:t>
      </w:r>
      <w:proofErr w:type="gramEnd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 </w:t>
      </w:r>
      <w:proofErr w:type="gramStart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семь</w:t>
      </w:r>
      <w:proofErr w:type="gramEnd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 xml:space="preserve"> пунктов</w:t>
      </w: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.</w:t>
      </w:r>
    </w:p>
    <w:p w:rsidR="00676A97" w:rsidRPr="00187160" w:rsidRDefault="009079CF" w:rsidP="00187160">
      <w:pPr>
        <w:pStyle w:val="a3"/>
        <w:spacing w:before="0" w:beforeAutospacing="0" w:after="0" w:afterAutospacing="0"/>
        <w:jc w:val="both"/>
      </w:pPr>
      <w:r w:rsidRPr="00187160">
        <w:t xml:space="preserve"> </w:t>
      </w:r>
      <w:r w:rsidR="00676A97" w:rsidRPr="00187160">
        <w:rPr>
          <w:b/>
          <w:bCs/>
          <w:color w:val="000000"/>
          <w:kern w:val="24"/>
        </w:rPr>
        <w:t>1. Задачи и содержание обучения и воспитания по образовательным областям.</w:t>
      </w:r>
      <w:r w:rsidR="00676A97" w:rsidRPr="00187160">
        <w:rPr>
          <w:color w:val="000000"/>
          <w:kern w:val="24"/>
        </w:rPr>
        <w:t xml:space="preserve"> ФОП </w:t>
      </w:r>
      <w:proofErr w:type="gramStart"/>
      <w:r w:rsidR="00676A97" w:rsidRPr="00187160">
        <w:rPr>
          <w:color w:val="000000"/>
          <w:kern w:val="24"/>
        </w:rPr>
        <w:t>ДО</w:t>
      </w:r>
      <w:proofErr w:type="gramEnd"/>
      <w:r w:rsidR="00676A97" w:rsidRPr="00187160">
        <w:rPr>
          <w:color w:val="000000"/>
          <w:kern w:val="24"/>
        </w:rPr>
        <w:t xml:space="preserve"> предусматривает </w:t>
      </w:r>
      <w:proofErr w:type="gramStart"/>
      <w:r w:rsidR="00676A97" w:rsidRPr="00187160">
        <w:rPr>
          <w:color w:val="000000"/>
          <w:kern w:val="24"/>
        </w:rPr>
        <w:t>те</w:t>
      </w:r>
      <w:proofErr w:type="gramEnd"/>
      <w:r w:rsidR="00676A97" w:rsidRPr="00187160">
        <w:rPr>
          <w:color w:val="000000"/>
          <w:kern w:val="24"/>
        </w:rPr>
        <w:t> же образовательные области, что и ФГОС, – здесь нет никаких изменений. Содержание образовательной деятельности по областям разработчики описали для детей от 2 месяцев до 7 лет. Кроме задач и содержания образовательной деятельности, в каждой образовательной области теперь еще есть задачи воспитания.</w:t>
      </w:r>
    </w:p>
    <w:p w:rsidR="00676A97" w:rsidRPr="00187160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 xml:space="preserve">2. Формы, способы, методы, средства реализации ФОП </w:t>
      </w:r>
      <w:proofErr w:type="gramStart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ДО</w:t>
      </w:r>
      <w:proofErr w:type="gramEnd"/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.</w:t>
      </w: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 Педагоги вправе выбирать их самостоятельно. Главное, чтобы они соответствовали возрасту и индивидуальным особенностям детей, целям и задачам образовательной деятельности.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3. Образовательная деятельность и культурные практики.</w:t>
      </w: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 В этом пункте разработчики определили понятие «занятие», указали на потенциал игры для разностороннего развития детей. Обозначили возможности культурных практик.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4. Поддержка детской инициативы. </w:t>
      </w: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Во ФГОС </w:t>
      </w:r>
      <w:proofErr w:type="gramStart"/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ДО</w:t>
      </w:r>
      <w:proofErr w:type="gramEnd"/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 </w:t>
      </w:r>
      <w:proofErr w:type="gramStart"/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поддержка</w:t>
      </w:r>
      <w:proofErr w:type="gramEnd"/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инициативы детей в различных видах деятельности – один из основных принципов. Теперь в федеральной программе – это отдельный пункт в содержательном разделе.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5. Взаимодействие с родителями. </w:t>
      </w: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Этот пункт содержит основные направления и формы взаимодействия с семьей. Также разработчики сделали акцент на принципах, которым должны следовать педагоги в работе с родителями.</w:t>
      </w:r>
    </w:p>
    <w:p w:rsidR="00676A97" w:rsidRPr="00676A97" w:rsidRDefault="00676A9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A9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6. Коррекционно-развивающая работа.</w:t>
      </w:r>
      <w:r w:rsidRPr="00676A9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 Согласно ФОП ДО коррекционно-развивающая работа предусматривает: коррекцию нарушений развития детей, квалифицированную помощь в освоении программы, разностороннее развитие с учетом возрастных и индивидуальных особенностей детей и их социальную адаптацию. Коррекционно-развивающая работа охватывает различные категории воспитанников, в том числе детей с ООП, с ОВЗ, детей-инвалидов.</w:t>
      </w:r>
    </w:p>
    <w:p w:rsidR="00DD1167" w:rsidRPr="00DD1167" w:rsidRDefault="00DD1167" w:rsidP="001871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167">
        <w:rPr>
          <w:rFonts w:ascii="Times New Roman" w:eastAsia="Times New Roman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7. Федеральная рабочая программа воспитания.</w:t>
      </w:r>
      <w:r w:rsidRPr="00DD116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 Теперь она входит в содержательный раздел ФОП </w:t>
      </w:r>
      <w:proofErr w:type="gramStart"/>
      <w:r w:rsidRPr="00DD116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ДО</w:t>
      </w:r>
      <w:proofErr w:type="gramEnd"/>
      <w:r w:rsidRPr="00DD1167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. Федеральная рабочая программа воспитания раскрывает задачи и направления воспитательной работы, предусматривает приобщение детей к российским традиционным духовным ценностям. В содержании программы есть изменения. Например, разработчики добавили еще одно направление воспитания.</w:t>
      </w:r>
    </w:p>
    <w:p w:rsidR="00DD1167" w:rsidRPr="00187160" w:rsidRDefault="00DD1167">
      <w:pPr>
        <w:rPr>
          <w:rFonts w:ascii="Times New Roman" w:hAnsi="Times New Roman" w:cs="Times New Roman"/>
          <w:sz w:val="24"/>
          <w:szCs w:val="24"/>
        </w:rPr>
      </w:pPr>
    </w:p>
    <w:p w:rsidR="00187160" w:rsidRDefault="00187160" w:rsidP="00DD1167">
      <w:pPr>
        <w:spacing w:after="0" w:line="240" w:lineRule="auto"/>
        <w:rPr>
          <w:rFonts w:ascii="Tahoma" w:eastAsia="Tahoma" w:hAnsi="Tahoma" w:cs="Tahoma"/>
          <w:b/>
          <w:bCs/>
          <w:color w:val="FF0000"/>
          <w:kern w:val="24"/>
          <w:sz w:val="40"/>
          <w:szCs w:val="40"/>
          <w:lang w:eastAsia="ru-RU"/>
        </w:rPr>
      </w:pPr>
    </w:p>
    <w:p w:rsidR="00187160" w:rsidRDefault="00187160" w:rsidP="00DD1167">
      <w:pPr>
        <w:spacing w:after="0" w:line="240" w:lineRule="auto"/>
        <w:rPr>
          <w:rFonts w:ascii="Tahoma" w:eastAsia="Tahoma" w:hAnsi="Tahoma" w:cs="Tahoma"/>
          <w:b/>
          <w:bCs/>
          <w:color w:val="FF0000"/>
          <w:kern w:val="24"/>
          <w:sz w:val="40"/>
          <w:szCs w:val="40"/>
          <w:lang w:eastAsia="ru-RU"/>
        </w:rPr>
      </w:pPr>
    </w:p>
    <w:p w:rsidR="00187160" w:rsidRDefault="00187160" w:rsidP="00DD1167">
      <w:pPr>
        <w:spacing w:after="0" w:line="240" w:lineRule="auto"/>
        <w:rPr>
          <w:rFonts w:ascii="Tahoma" w:eastAsia="Tahoma" w:hAnsi="Tahoma" w:cs="Tahoma"/>
          <w:b/>
          <w:bCs/>
          <w:color w:val="FF0000"/>
          <w:kern w:val="24"/>
          <w:sz w:val="40"/>
          <w:szCs w:val="40"/>
          <w:lang w:eastAsia="ru-RU"/>
        </w:rPr>
      </w:pPr>
    </w:p>
    <w:p w:rsidR="00187160" w:rsidRDefault="00187160" w:rsidP="00DD1167">
      <w:pPr>
        <w:spacing w:after="0" w:line="240" w:lineRule="auto"/>
        <w:rPr>
          <w:rFonts w:ascii="Times New Roman" w:eastAsia="Tahoma" w:hAnsi="Times New Roman" w:cs="Times New Roman"/>
          <w:b/>
          <w:bCs/>
          <w:color w:val="FF0000"/>
          <w:kern w:val="24"/>
          <w:sz w:val="24"/>
          <w:szCs w:val="24"/>
          <w:lang w:eastAsia="ru-RU"/>
        </w:rPr>
      </w:pPr>
    </w:p>
    <w:p w:rsidR="00187160" w:rsidRDefault="00187160" w:rsidP="00DD1167">
      <w:pPr>
        <w:spacing w:after="0" w:line="240" w:lineRule="auto"/>
        <w:rPr>
          <w:rFonts w:ascii="Times New Roman" w:eastAsia="Tahoma" w:hAnsi="Times New Roman" w:cs="Times New Roman"/>
          <w:b/>
          <w:bCs/>
          <w:color w:val="FF0000"/>
          <w:kern w:val="24"/>
          <w:sz w:val="24"/>
          <w:szCs w:val="24"/>
          <w:lang w:eastAsia="ru-RU"/>
        </w:rPr>
      </w:pPr>
    </w:p>
    <w:p w:rsidR="00DD1167" w:rsidRPr="00DD1167" w:rsidRDefault="00DD1167" w:rsidP="00DD11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1167">
        <w:rPr>
          <w:rFonts w:ascii="Times New Roman" w:eastAsia="Tahom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Занятие 2. </w:t>
      </w:r>
      <w:r w:rsidRPr="00DD1167">
        <w:rPr>
          <w:rFonts w:ascii="Times New Roman" w:eastAsia="Tahom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Задачи возрастных периодов и содержание образовательной деятельности</w:t>
      </w:r>
    </w:p>
    <w:p w:rsidR="00DD1167" w:rsidRPr="00187160" w:rsidRDefault="00DD1167" w:rsidP="00DD1167">
      <w:pPr>
        <w:spacing w:after="0" w:line="240" w:lineRule="auto"/>
        <w:rPr>
          <w:rFonts w:ascii="Times New Roman" w:eastAsia="Tahom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</w:pPr>
      <w:r w:rsidRPr="00DD1167">
        <w:rPr>
          <w:rFonts w:ascii="Times New Roman" w:eastAsia="Tahom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              по образовательным областям. </w:t>
      </w:r>
    </w:p>
    <w:p w:rsidR="001C2B8F" w:rsidRPr="00187160" w:rsidRDefault="001C2B8F" w:rsidP="00DD1167">
      <w:pPr>
        <w:spacing w:after="0" w:line="240" w:lineRule="auto"/>
        <w:rPr>
          <w:rFonts w:ascii="Times New Roman" w:eastAsia="Tahom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</w:pPr>
    </w:p>
    <w:p w:rsidR="001C2B8F" w:rsidRPr="001C2B8F" w:rsidRDefault="001C2B8F" w:rsidP="001C2B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Образовательная область «Социально-коммуникативное развитие»</w:t>
      </w:r>
    </w:p>
    <w:p w:rsidR="001C2B8F" w:rsidRDefault="001C2B8F" w:rsidP="00DD1167">
      <w:pPr>
        <w:spacing w:after="0" w:line="240" w:lineRule="auto"/>
        <w:rPr>
          <w:rFonts w:ascii="Times New Roman" w:eastAsia="Tahoma" w:hAnsi="Times New Roman" w:cs="Times New Roman"/>
          <w:b/>
          <w:bCs/>
          <w:color w:val="000000" w:themeColor="text1"/>
          <w:kern w:val="24"/>
          <w:sz w:val="40"/>
          <w:szCs w:val="40"/>
          <w:lang w:eastAsia="ru-RU"/>
        </w:rPr>
      </w:pPr>
    </w:p>
    <w:p w:rsidR="001C2B8F" w:rsidRPr="00DD1167" w:rsidRDefault="001C2B8F" w:rsidP="00DD11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07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53"/>
        <w:gridCol w:w="7522"/>
      </w:tblGrid>
      <w:tr w:rsidR="00DD1167" w:rsidRPr="00DD1167" w:rsidTr="001C2B8F">
        <w:trPr>
          <w:trHeight w:val="696"/>
        </w:trPr>
        <w:tc>
          <w:tcPr>
            <w:tcW w:w="1553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nil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1167" w:rsidRPr="00DD1167" w:rsidRDefault="00DD1167" w:rsidP="00DD1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7522" w:type="dxa"/>
            <w:tcBorders>
              <w:top w:val="single" w:sz="4" w:space="0" w:color="70AD47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1167" w:rsidRPr="00DD1167" w:rsidRDefault="00DD1167" w:rsidP="00DD11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СОДЕРЖАНИЕ ОД</w:t>
            </w:r>
          </w:p>
        </w:tc>
      </w:tr>
      <w:tr w:rsidR="00DD1167" w:rsidRPr="00DD1167" w:rsidTr="001C2B8F">
        <w:trPr>
          <w:trHeight w:val="2327"/>
        </w:trPr>
        <w:tc>
          <w:tcPr>
            <w:tcW w:w="1553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1167" w:rsidRPr="00DD1167" w:rsidRDefault="00DD1167" w:rsidP="00DD11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От 2 лет до 3 лет</w:t>
            </w:r>
          </w:p>
        </w:tc>
        <w:tc>
          <w:tcPr>
            <w:tcW w:w="7522" w:type="dxa"/>
            <w:tcBorders>
              <w:top w:val="single" w:sz="4" w:space="0" w:color="70AD47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D1167" w:rsidRPr="00DD1167" w:rsidRDefault="00DD1167" w:rsidP="00DD11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Педагог поддерживает желание детей познакомиться со сверстником, узнать его имя. Помогает определить особенности внешнего вида мальчиков и девочек, задает уточняющие или проблемные вопросы. Объясняет отличительные признаки взрослых и детей с помощью наглядного материала и повседневных жизненных ситуаций. </w:t>
            </w:r>
          </w:p>
          <w:p w:rsidR="00DD1167" w:rsidRPr="00DD1167" w:rsidRDefault="00DD1167" w:rsidP="00DD11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Показывает и называет основные части тела и лица человека, его действия. Знакомит детей с основными эмоциями и чувствами человека. Рассматривает вместе с детьми картинки с изображением семьи. Поощряет стремление детей узнавать членов семьи, называть их. Поддерживает желание детей познавать пространство своей группы, узнавать педагогов, которые работают с ними. Помогает ориентироваться в пространстве группы. </w:t>
            </w:r>
          </w:p>
          <w:p w:rsidR="00DD1167" w:rsidRPr="00DD1167" w:rsidRDefault="00DD1167" w:rsidP="00DD11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Поддерживает стремление детей выполнять элементарные правила поведения («можно», «нельзя»). На личном примере демонстрирует правила общения: здоровается, прощается, говорит «спасибо», «пожалуйста», напоминает о важности «вежливых слов». </w:t>
            </w:r>
          </w:p>
          <w:p w:rsidR="00DD1167" w:rsidRPr="00DD1167" w:rsidRDefault="00DD1167" w:rsidP="00DD11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1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Поддерживает желание выполнять указания взрослого, действовать по его примеру и показу. Организует детей на участие в подвижных, музыкальных, сюжетных и хороводных играх. Формирует представление о простых предметах одежды, обозначает их словами, рассказывает о назначении.</w:t>
            </w:r>
          </w:p>
        </w:tc>
      </w:tr>
    </w:tbl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Образовательная область «Социально-коммуникативное развитие»</w:t>
      </w:r>
    </w:p>
    <w:p w:rsidR="00DD1167" w:rsidRPr="00187160" w:rsidRDefault="00DD1167">
      <w:pPr>
        <w:rPr>
          <w:rFonts w:ascii="Times New Roman" w:hAnsi="Times New Roman" w:cs="Times New Roman"/>
          <w:sz w:val="24"/>
          <w:szCs w:val="24"/>
        </w:rPr>
      </w:pP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Сферы, в которых педагог реализует содержание образовательной деятельности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3 лет до 4 лет                - Сфера социальных отношений 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4 лет до 5 лет                - Область формирования основ гражданственности и патриотизма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5 лет до 6 лет                - Сфера трудового воспитания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6 лет до 7 лет                - Область формирования основ безопасного поведения</w:t>
      </w:r>
    </w:p>
    <w:p w:rsidR="001C2B8F" w:rsidRPr="00187160" w:rsidRDefault="001C2B8F">
      <w:pPr>
        <w:rPr>
          <w:rFonts w:ascii="Times New Roman" w:hAnsi="Times New Roman" w:cs="Times New Roman"/>
          <w:sz w:val="24"/>
          <w:szCs w:val="24"/>
        </w:rPr>
      </w:pPr>
    </w:p>
    <w:p w:rsidR="001C2B8F" w:rsidRPr="001C2B8F" w:rsidRDefault="001C2B8F" w:rsidP="001C2B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Совокупные задачи воспитания в рамках образовательной области «Социально-коммуникативное развитие»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Приобщить детей к ценностям </w:t>
      </w:r>
      <w:r w:rsidRPr="001C2B8F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4"/>
          <w:szCs w:val="24"/>
          <w:lang w:eastAsia="ru-RU"/>
        </w:rPr>
        <w:t>«Родина», «Природа», «Семья», «Человек», «Жизнь», «Милосердие», «Добро», «Дружба», «Сотрудничество», «Труд»,</w:t>
      </w: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а именно:</w:t>
      </w:r>
      <w:proofErr w:type="gramEnd"/>
    </w:p>
    <w:p w:rsidR="001C2B8F" w:rsidRDefault="001C2B8F"/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уважение к своей семье, своему населенному пункту, родному краю, своей стране;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уважительное отношение к другим людям – детям, родителям, педагогам, соседям и другим взрослым, вне зависимости от их этнической и национальной принадлежности;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lastRenderedPageBreak/>
        <w:t xml:space="preserve">воспитывать ценностное отношение к культурному наследию своего народа, к нравственным и культурным традициям России;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содействовать становлению целостной картины мира на основе представлений о добре и зле, красоте и уродстве, правде и лжи;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социальные чувства и навыки: способность к сопереживанию, общительность, дружелюбие, сотрудничество, умение соблюдать правила, активную личностную позицию;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создавать условия, в которых ребенок сможет сделать нравственный, социально значимый поступок, приобретет опыт милосердия и заботы;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поддерживать трудовые усилия, привычки к доступному дошкольнику напряжению физических, умственных и нравственных сил для решения трудовой задачи; </w:t>
      </w:r>
    </w:p>
    <w:p w:rsidR="001C2B8F" w:rsidRPr="00187160" w:rsidRDefault="001C2B8F" w:rsidP="00A72ED2">
      <w:pPr>
        <w:pStyle w:val="a4"/>
        <w:numPr>
          <w:ilvl w:val="0"/>
          <w:numId w:val="1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>формировать способность бережно и уважительно относиться к результатам своего труда и труда других люде</w:t>
      </w:r>
      <w:r w:rsidR="00187160">
        <w:rPr>
          <w:rFonts w:eastAsiaTheme="minorEastAsia"/>
          <w:color w:val="000000" w:themeColor="text1"/>
          <w:kern w:val="24"/>
        </w:rPr>
        <w:t>й.</w:t>
      </w:r>
    </w:p>
    <w:p w:rsidR="001C2B8F" w:rsidRPr="00187160" w:rsidRDefault="001C2B8F">
      <w:pPr>
        <w:rPr>
          <w:sz w:val="24"/>
          <w:szCs w:val="24"/>
        </w:rPr>
      </w:pP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Образовательная область «Познавательное развитие»</w:t>
      </w:r>
    </w:p>
    <w:p w:rsidR="001C2B8F" w:rsidRPr="00187160" w:rsidRDefault="001C2B8F">
      <w:pPr>
        <w:rPr>
          <w:rFonts w:ascii="Times New Roman" w:hAnsi="Times New Roman" w:cs="Times New Roman"/>
          <w:sz w:val="24"/>
          <w:szCs w:val="24"/>
        </w:rPr>
      </w:pP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педагог реализует содержание образовательной деятельности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2 лет до 3 лет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3 лет до 4 лет                Сенсорные эталоны и познавательные действия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4 лет до 5 лет                Математические представления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5 лет до 6 лет                Окружающий мир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6 лет до 7 лет                Природа</w:t>
      </w:r>
    </w:p>
    <w:p w:rsidR="001C2B8F" w:rsidRDefault="001C2B8F"/>
    <w:p w:rsidR="001C2B8F" w:rsidRDefault="001C2B8F"/>
    <w:p w:rsidR="001C2B8F" w:rsidRPr="001C2B8F" w:rsidRDefault="001C2B8F" w:rsidP="001C2B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Совокупные задачи воспитания в рамках образовательной области «Познавательное развитие»</w:t>
      </w:r>
    </w:p>
    <w:p w:rsidR="001C2B8F" w:rsidRPr="00187160" w:rsidRDefault="001C2B8F">
      <w:pPr>
        <w:rPr>
          <w:rFonts w:ascii="Times New Roman" w:hAnsi="Times New Roman" w:cs="Times New Roman"/>
          <w:sz w:val="24"/>
          <w:szCs w:val="24"/>
        </w:rPr>
      </w:pPr>
    </w:p>
    <w:p w:rsidR="001C2B8F" w:rsidRPr="00187160" w:rsidRDefault="001C2B8F">
      <w:pPr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  <w:r w:rsidRPr="00187160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Приобщить детей к ценностям </w:t>
      </w:r>
      <w:r w:rsidRPr="00187160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4"/>
          <w:szCs w:val="24"/>
        </w:rPr>
        <w:t xml:space="preserve">«Человек», «Семья», «Родина», «Природа», </w:t>
      </w:r>
      <w:r w:rsidRPr="00187160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а именно</w:t>
      </w:r>
    </w:p>
    <w:p w:rsidR="001C2B8F" w:rsidRPr="00187160" w:rsidRDefault="001C2B8F" w:rsidP="00A72ED2">
      <w:pPr>
        <w:pStyle w:val="a4"/>
        <w:numPr>
          <w:ilvl w:val="0"/>
          <w:numId w:val="2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отношение к знанию как ценности, формировать понимание значения образования для человека, общества, страны; </w:t>
      </w:r>
    </w:p>
    <w:p w:rsidR="001C2B8F" w:rsidRPr="00187160" w:rsidRDefault="001C2B8F" w:rsidP="00A72ED2">
      <w:pPr>
        <w:pStyle w:val="a4"/>
        <w:numPr>
          <w:ilvl w:val="0"/>
          <w:numId w:val="2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приобщать к отечественным традициям и праздникам, истории и достижениям родной страны, культурному наследию народов России; </w:t>
      </w:r>
    </w:p>
    <w:p w:rsidR="001C2B8F" w:rsidRPr="00187160" w:rsidRDefault="001C2B8F" w:rsidP="00A72ED2">
      <w:pPr>
        <w:pStyle w:val="a4"/>
        <w:numPr>
          <w:ilvl w:val="0"/>
          <w:numId w:val="2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уважение к людям – представителям разных народов России независимо от их этнической принадлежности; </w:t>
      </w:r>
    </w:p>
    <w:p w:rsidR="001C2B8F" w:rsidRPr="00187160" w:rsidRDefault="001C2B8F" w:rsidP="00A72ED2">
      <w:pPr>
        <w:pStyle w:val="a4"/>
        <w:numPr>
          <w:ilvl w:val="0"/>
          <w:numId w:val="2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 xml:space="preserve">воспитывать уважительное отношение к государственным символам страны: флагу, гербу, гимну; </w:t>
      </w:r>
    </w:p>
    <w:p w:rsidR="001C2B8F" w:rsidRPr="00187160" w:rsidRDefault="001C2B8F" w:rsidP="00A72ED2">
      <w:pPr>
        <w:pStyle w:val="a4"/>
        <w:numPr>
          <w:ilvl w:val="0"/>
          <w:numId w:val="2"/>
        </w:numPr>
        <w:jc w:val="both"/>
      </w:pPr>
      <w:r w:rsidRPr="00187160">
        <w:rPr>
          <w:rFonts w:eastAsiaTheme="minorEastAsia"/>
          <w:color w:val="000000" w:themeColor="text1"/>
          <w:kern w:val="24"/>
        </w:rPr>
        <w:t>воспитывать бережное и ответственное отношение к природе родного края, родной страны, формировать первый опыт действий по сохранению природы</w:t>
      </w:r>
    </w:p>
    <w:p w:rsidR="001C2B8F" w:rsidRDefault="001C2B8F"/>
    <w:p w:rsidR="001C2B8F" w:rsidRDefault="001C2B8F"/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Образовательная область «Речевое развитие»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 педагог реализует содержание образовательной деятельности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2 лет до 3 лет                - Формирование словаря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                                      - Звуковая культура речи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                                      - Грамматический строй речи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lastRenderedPageBreak/>
        <w:t xml:space="preserve">                                              - Связная речь       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3 лет до 4 лет                - Формирование словаря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4 лет до 5 лет                - Звуковая культура речи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5 лет до 6 лет                - Грамматический строй речи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От 6 лет до 7 лет                - Связная речь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                                      - Подготовка детей к обучению грамоте</w:t>
      </w:r>
    </w:p>
    <w:p w:rsidR="001C2B8F" w:rsidRPr="001C2B8F" w:rsidRDefault="001C2B8F" w:rsidP="001C2B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Совокупные задачи воспитания в рамках образовательной области «Речевое развитие»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ВАЖНО</w:t>
      </w:r>
    </w:p>
    <w:p w:rsidR="001C2B8F" w:rsidRDefault="001C2B8F"/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Среди задач педагога в области речевого развития – формировать у детей от 2 до 7 лет </w:t>
      </w:r>
    </w:p>
    <w:p w:rsidR="001C2B8F" w:rsidRPr="001C2B8F" w:rsidRDefault="001C2B8F" w:rsidP="001C2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B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интерес к художественной литературе.</w:t>
      </w:r>
    </w:p>
    <w:p w:rsidR="001C2B8F" w:rsidRPr="00187160" w:rsidRDefault="001C2B8F">
      <w:pPr>
        <w:rPr>
          <w:sz w:val="24"/>
          <w:szCs w:val="24"/>
        </w:rPr>
      </w:pPr>
    </w:p>
    <w:p w:rsidR="001C2B8F" w:rsidRPr="00187160" w:rsidRDefault="001C2B8F" w:rsidP="001C2B8F">
      <w:pPr>
        <w:pStyle w:val="a4"/>
        <w:numPr>
          <w:ilvl w:val="0"/>
          <w:numId w:val="3"/>
        </w:numPr>
      </w:pPr>
      <w:r w:rsidRPr="00187160">
        <w:rPr>
          <w:rFonts w:eastAsiaTheme="minorEastAsia"/>
          <w:color w:val="000000" w:themeColor="text1"/>
          <w:kern w:val="24"/>
        </w:rPr>
        <w:t xml:space="preserve">учить детей разным формам речевого этикета, которые отражают принятые в обществе правила и нормы культурного поведения; </w:t>
      </w:r>
    </w:p>
    <w:p w:rsidR="001C2B8F" w:rsidRPr="00187160" w:rsidRDefault="001C2B8F" w:rsidP="001C2B8F">
      <w:pPr>
        <w:pStyle w:val="a4"/>
        <w:numPr>
          <w:ilvl w:val="0"/>
          <w:numId w:val="3"/>
        </w:numPr>
      </w:pPr>
      <w:r w:rsidRPr="00187160">
        <w:rPr>
          <w:rFonts w:eastAsiaTheme="minorEastAsia"/>
          <w:color w:val="000000" w:themeColor="text1"/>
          <w:kern w:val="24"/>
        </w:rPr>
        <w:t>воспитывать отношение к родному языку как ценности, умение чувствовать красоту языка, стремление говорить красиво: на правильном, богатом, образном язык</w:t>
      </w:r>
    </w:p>
    <w:p w:rsidR="001C2B8F" w:rsidRDefault="001C2B8F"/>
    <w:p w:rsidR="00187160" w:rsidRPr="00187160" w:rsidRDefault="001C2B8F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C2B8F">
        <w:rPr>
          <w:rFonts w:ascii="Times New Roman" w:eastAsiaTheme="minorEastAsia" w:hAnsi="Times New Roman" w:cs="Times New Roman"/>
          <w:bCs/>
          <w:color w:val="FF0000"/>
          <w:kern w:val="24"/>
          <w:sz w:val="24"/>
          <w:szCs w:val="24"/>
          <w:u w:val="single"/>
          <w:lang w:eastAsia="ru-RU"/>
        </w:rPr>
        <w:t xml:space="preserve">Образовательная область «Художественно-эстетическое развитие </w:t>
      </w:r>
      <w:proofErr w:type="spellStart"/>
      <w:proofErr w:type="gramStart"/>
      <w:r w:rsidRPr="001C2B8F">
        <w:rPr>
          <w:rFonts w:ascii="Times New Roman" w:eastAsiaTheme="minorEastAsia" w:hAnsi="Times New Roman" w:cs="Times New Roman"/>
          <w:bCs/>
          <w:color w:val="FF0000"/>
          <w:kern w:val="24"/>
          <w:sz w:val="24"/>
          <w:szCs w:val="24"/>
          <w:u w:val="single"/>
          <w:lang w:eastAsia="ru-RU"/>
        </w:rPr>
        <w:t>развитие</w:t>
      </w:r>
      <w:proofErr w:type="spellEnd"/>
      <w:proofErr w:type="gramEnd"/>
      <w:r w:rsidRPr="001C2B8F">
        <w:rPr>
          <w:rFonts w:ascii="Times New Roman" w:eastAsiaTheme="minorEastAsia" w:hAnsi="Times New Roman" w:cs="Times New Roman"/>
          <w:bCs/>
          <w:color w:val="FF0000"/>
          <w:kern w:val="24"/>
          <w:sz w:val="24"/>
          <w:szCs w:val="24"/>
          <w:u w:val="single"/>
          <w:lang w:eastAsia="ru-RU"/>
        </w:rPr>
        <w:t>»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lang w:eastAsia="ru-RU"/>
        </w:rPr>
        <w:t>Разделы, в которых педагог реализует содержание образовательной деятельности</w:t>
      </w:r>
    </w:p>
    <w:p w:rsidR="00187160" w:rsidRDefault="00187160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</w:pP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>От 2 лет до 3 лет</w:t>
      </w:r>
      <w:r w:rsidR="00187160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- Приобщение к искусству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Изобразительная деятельность: рисование и лепка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Конструктивная деятельность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Музыкальная деятельность: слушание, пение, музыкально-ритмические движения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Театрализованная деятельность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Культурно-досуговая деятельность</w:t>
      </w:r>
    </w:p>
    <w:p w:rsidR="00187160" w:rsidRDefault="00187160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187160" w:rsidRDefault="00187160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>От 3</w:t>
      </w:r>
      <w:r w:rsidR="00187160" w:rsidRPr="00187160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 xml:space="preserve"> лет до 4 лет</w:t>
      </w:r>
      <w:r w:rsidR="00187160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- Приобщение к искусству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Изобразительная деятельность: рисование, лепка, аппликация, народное декоративно-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прикладное искусство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Конструктивная деятельность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 Музыкальная деятельность: слушание, пение, песенное творчество, музыкально-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ритмические движения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игра на детских музыкальных инструментах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Театрализованная деятельность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Культурно-досуговая деятельность</w:t>
      </w:r>
    </w:p>
    <w:p w:rsidR="001933B1" w:rsidRDefault="001933B1" w:rsidP="00187160"/>
    <w:p w:rsidR="00187160" w:rsidRDefault="00187160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36"/>
          <w:szCs w:val="36"/>
          <w:u w:val="single"/>
          <w:lang w:eastAsia="ru-RU"/>
        </w:rPr>
      </w:pPr>
    </w:p>
    <w:p w:rsidR="00187160" w:rsidRDefault="00187160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36"/>
          <w:szCs w:val="36"/>
          <w:u w:val="single"/>
          <w:lang w:eastAsia="ru-RU"/>
        </w:rPr>
      </w:pPr>
    </w:p>
    <w:p w:rsidR="00187160" w:rsidRDefault="00187160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36"/>
          <w:szCs w:val="36"/>
          <w:u w:val="single"/>
          <w:lang w:eastAsia="ru-RU"/>
        </w:rPr>
      </w:pPr>
    </w:p>
    <w:p w:rsidR="00187160" w:rsidRDefault="00187160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</w:pPr>
    </w:p>
    <w:p w:rsidR="00187160" w:rsidRDefault="00187160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</w:pPr>
    </w:p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 xml:space="preserve">Образовательная область «Художественно-эстетическое развитие </w:t>
      </w:r>
      <w:proofErr w:type="spellStart"/>
      <w:proofErr w:type="gramStart"/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развитие</w:t>
      </w:r>
      <w:proofErr w:type="spellEnd"/>
      <w:proofErr w:type="gramEnd"/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»</w:t>
      </w:r>
    </w:p>
    <w:p w:rsidR="001933B1" w:rsidRPr="00187160" w:rsidRDefault="001933B1">
      <w:pPr>
        <w:rPr>
          <w:sz w:val="24"/>
          <w:szCs w:val="24"/>
        </w:rPr>
      </w:pPr>
    </w:p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lastRenderedPageBreak/>
        <w:t>Разделы, в которых педагог реализует содержание образовательной деят</w:t>
      </w:r>
      <w:r w:rsidRPr="001933B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u w:val="single"/>
          <w:lang w:eastAsia="ru-RU"/>
        </w:rPr>
        <w:t>ельности</w:t>
      </w:r>
    </w:p>
    <w:p w:rsidR="00AC64A7" w:rsidRDefault="00AC64A7" w:rsidP="001933B1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kern w:val="24"/>
          <w:sz w:val="32"/>
          <w:szCs w:val="32"/>
          <w:lang w:eastAsia="ru-RU"/>
        </w:rPr>
      </w:pP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>От 4 лет до 5 лет</w:t>
      </w:r>
      <w:r w:rsidR="00AC64A7" w:rsidRPr="00AC64A7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u w:val="single"/>
          <w:lang w:eastAsia="ru-RU"/>
        </w:rPr>
        <w:t xml:space="preserve">    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u w:val="single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Приобщение к искусству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 Изобразительная деятельность: рисование, лепка, аппликация, народное декоративно-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прикладное искусство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Конструктивная деятельность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Музыкальная деятельность: слушание, пение, песенное творчество, музыкально-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ритмические движения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игра на детских музыкальных инструментах, развитие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танцевально-игрового творчества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Театрализованная деятельность</w:t>
      </w:r>
    </w:p>
    <w:p w:rsidR="001933B1" w:rsidRDefault="001933B1" w:rsidP="00A72ED2">
      <w:pPr>
        <w:spacing w:after="0" w:line="24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Культурно-досуговая деятельность</w:t>
      </w:r>
    </w:p>
    <w:p w:rsidR="00AC64A7" w:rsidRPr="001933B1" w:rsidRDefault="00AC64A7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32"/>
          <w:szCs w:val="32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 xml:space="preserve"> От 5 лет до 6 лет</w:t>
      </w:r>
      <w:r w:rsidR="00AC64A7">
        <w:rPr>
          <w:rFonts w:ascii="Times New Roman" w:eastAsiaTheme="minorEastAsia" w:hAnsi="Times New Roman" w:cs="Times New Roman"/>
          <w:color w:val="000000" w:themeColor="text1"/>
          <w:kern w:val="24"/>
          <w:sz w:val="32"/>
          <w:szCs w:val="32"/>
          <w:lang w:eastAsia="ru-RU"/>
        </w:rPr>
        <w:t xml:space="preserve">     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Приобщение к искусству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 Изобразительная деятельность: предметное, сюжетное, декоративное рисование;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лепка, в том числе декоративная; аппликация, прикладное творчество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Конструктивная деятельность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Музыкальная деятельность: слушание, пение, песенное творчество, музыкально-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ритмические движения, игра на детских музыкальных инструментах, музыкально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-и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гровое и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танцевальное творчество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Театрализованная деятельность</w:t>
      </w:r>
    </w:p>
    <w:p w:rsidR="001933B1" w:rsidRPr="001933B1" w:rsidRDefault="001933B1" w:rsidP="00A72E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Культурно-досуговая деятельность</w:t>
      </w:r>
    </w:p>
    <w:p w:rsidR="00AC64A7" w:rsidRDefault="00AC64A7" w:rsidP="00A72ED2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36"/>
          <w:szCs w:val="36"/>
          <w:u w:val="single"/>
          <w:lang w:eastAsia="ru-RU"/>
        </w:rPr>
      </w:pPr>
    </w:p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 xml:space="preserve">Образовательная область «Художественно-эстетическое развитие </w:t>
      </w:r>
      <w:proofErr w:type="spellStart"/>
      <w:proofErr w:type="gramStart"/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развитие</w:t>
      </w:r>
      <w:proofErr w:type="spellEnd"/>
      <w:proofErr w:type="gramEnd"/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»</w:t>
      </w:r>
    </w:p>
    <w:p w:rsidR="001933B1" w:rsidRDefault="001933B1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педагог реализует содержание образовательной деятельности</w:t>
      </w:r>
    </w:p>
    <w:p w:rsidR="00AC64A7" w:rsidRDefault="00AC64A7" w:rsidP="001933B1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</w:pPr>
    </w:p>
    <w:p w:rsidR="00AC64A7" w:rsidRPr="001933B1" w:rsidRDefault="00AC64A7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 xml:space="preserve">От 6 лет до 7 лет 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              - Приобщение к искусству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 Изобразительная деятельность: предметное, сюжетное, декоративное рисование;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лепка, в том числе декоративная; аппликация, прикладное творчество, народное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декоративно-прикладное искусство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Конструктивная деятельность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Музыкальная деятельность: слушание, пение, песенное творчество, музыкально-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ритмические движения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игра на детских музыкальных инструментах, музыкально-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игровое и танцевальное творчество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Театрализованная деятельность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Культурно-досуговая деятельность</w:t>
      </w:r>
    </w:p>
    <w:p w:rsidR="001933B1" w:rsidRDefault="001933B1" w:rsidP="00AC64A7">
      <w:pPr>
        <w:jc w:val="both"/>
      </w:pPr>
    </w:p>
    <w:p w:rsidR="001933B1" w:rsidRPr="00AC64A7" w:rsidRDefault="001933B1" w:rsidP="001933B1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Совокупные задачи воспитания в рамках образовательной области «Художественно-эстетическое развитие»</w:t>
      </w:r>
    </w:p>
    <w:p w:rsidR="001933B1" w:rsidRPr="001933B1" w:rsidRDefault="001933B1" w:rsidP="001933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33B1" w:rsidRPr="00AC64A7" w:rsidRDefault="001933B1" w:rsidP="00A72ED2">
      <w:pPr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</w:pPr>
      <w:r w:rsidRPr="00AC64A7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Приобщить детей к ценностям </w:t>
      </w:r>
      <w:r w:rsidRPr="00AC64A7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4"/>
          <w:szCs w:val="24"/>
        </w:rPr>
        <w:t xml:space="preserve">«Культура и «Красота», </w:t>
      </w:r>
      <w:r w:rsidRPr="00AC64A7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а именно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t xml:space="preserve">воспитывать эстетические чувства: удивление, радость, восхищение к различным объектам и явлениям окружающего природного, бытового, социального мира, к произведениям разных видов, жанров и стилей искусства в соответствии с возрастными особенностями; 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t xml:space="preserve">приобщать к традициям и великому культурному наследию российского народа, шедеврам мировой художественной культуры; 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t xml:space="preserve">формировать эстетическое, эмоционально-ценностное отношение к окружающему миру для гармонизации внешнего и внутреннего мира ребенка; 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lastRenderedPageBreak/>
        <w:t>создавать условия для раскрытия детьми базовых ценностей и их проживания в разных видах художественно-творческой деятельности;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t>создавать условия для выявления, развития и реализации творческого потенциала каждого ребенка с учетом его индивидуальности, поддерживать его готовность к творческой самореализации и сотворчеству с другими детьми и взрослыми</w:t>
      </w:r>
    </w:p>
    <w:p w:rsidR="001933B1" w:rsidRPr="00AC64A7" w:rsidRDefault="001933B1" w:rsidP="00A72ED2">
      <w:pPr>
        <w:pStyle w:val="a4"/>
        <w:numPr>
          <w:ilvl w:val="0"/>
          <w:numId w:val="4"/>
        </w:numPr>
        <w:jc w:val="both"/>
      </w:pPr>
      <w:r w:rsidRPr="00AC64A7">
        <w:rPr>
          <w:rFonts w:eastAsiaTheme="minorEastAsia"/>
          <w:color w:val="000000" w:themeColor="text1"/>
          <w:kern w:val="24"/>
        </w:rPr>
        <w:t xml:space="preserve">формировать целостную картину мира на основе интеграции интеллектуального и эмоционально-образного способов его освоения детьми; </w:t>
      </w:r>
    </w:p>
    <w:p w:rsidR="001933B1" w:rsidRDefault="001933B1" w:rsidP="00A72ED2">
      <w:pPr>
        <w:jc w:val="both"/>
      </w:pPr>
    </w:p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Образовательная область «Физическое развитие»</w:t>
      </w:r>
    </w:p>
    <w:p w:rsidR="001933B1" w:rsidRPr="00AC64A7" w:rsidRDefault="001933B1">
      <w:pPr>
        <w:rPr>
          <w:sz w:val="24"/>
          <w:szCs w:val="24"/>
        </w:rPr>
      </w:pP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педагог реализует содержание образовательной деятельности</w:t>
      </w:r>
    </w:p>
    <w:p w:rsidR="00AC64A7" w:rsidRDefault="001933B1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>От 2 лет до 3 л</w:t>
      </w:r>
      <w:r w:rsidR="00AC64A7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ет 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- Основная гимнастика: основные движения, общеразвивающие упражнения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Подвижные игры</w:t>
      </w:r>
    </w:p>
    <w:p w:rsidR="001933B1" w:rsidRDefault="001933B1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Формирование основ здорового образа жизни</w:t>
      </w:r>
    </w:p>
    <w:p w:rsidR="00AC64A7" w:rsidRPr="001933B1" w:rsidRDefault="00AC64A7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4A7" w:rsidRDefault="001933B1" w:rsidP="00A72ED2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>От 3 лет до 4 лет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        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Основная гимнастика: основные движения, общеразвивающие и строевые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упражнения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Подвижные игры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- Спортивные упражнения: катание на санках, ходьба на лыжах, катание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на</w:t>
      </w:r>
      <w:proofErr w:type="gramEnd"/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трехколесном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велосипеде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плавание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Формирование основ здорового образа жизни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 Активный отдых: физкультурные досуги (подвижные игры и игровые упражнения,</w:t>
      </w:r>
      <w:proofErr w:type="gramEnd"/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игры-забавы, аттракционы, хороводы, игры с пением, музыкально-ритмические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упражнения), дни здоровья (подвижные игры на свежем воздухе,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физкультурный</w:t>
      </w:r>
      <w:proofErr w:type="gramEnd"/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досуг, спортивные упражнения, прогулка-экскурсия за пределы участка ДОО)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Образовательная область «Физическое развитие»</w:t>
      </w:r>
    </w:p>
    <w:p w:rsidR="00AC64A7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  <w:u w:val="single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педагог реализует содержание образовательной деятельности</w:t>
      </w:r>
    </w:p>
    <w:p w:rsidR="00AC64A7" w:rsidRDefault="00AC64A7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4A7" w:rsidRDefault="001933B1" w:rsidP="00AC64A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kern w:val="24"/>
          <w:sz w:val="32"/>
          <w:szCs w:val="32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/>
          <w:kern w:val="24"/>
          <w:sz w:val="24"/>
          <w:szCs w:val="24"/>
          <w:u w:val="single"/>
          <w:lang w:eastAsia="ru-RU"/>
        </w:rPr>
        <w:t>От 4 лет до 5 лет</w:t>
      </w:r>
      <w:r w:rsidRPr="001933B1">
        <w:rPr>
          <w:rFonts w:ascii="Times New Roman" w:eastAsiaTheme="minorEastAsia" w:hAnsi="Times New Roman" w:cs="Times New Roman"/>
          <w:color w:val="000000"/>
          <w:kern w:val="24"/>
          <w:sz w:val="32"/>
          <w:szCs w:val="32"/>
          <w:lang w:eastAsia="ru-RU"/>
        </w:rPr>
        <w:t xml:space="preserve">          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  <w:lang w:eastAsia="ru-RU"/>
        </w:rPr>
        <w:t xml:space="preserve">-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Основная гимнастика: основные движения, общеразвивающие упражнения, ритмическая  гимнастика и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строевые упражнения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Подвижные игры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Спортивные упражнения: катание на санках, катание на трехколесном и двухколесном велосипеде,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самокате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ходьба на лыжах, плавание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Формирование основ здорового образа жизни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Активный отдых: физкультурные праздники и досуги (подвижные игры, игры с элементами соревнования,</w:t>
      </w:r>
      <w:proofErr w:type="gramEnd"/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аттракционы, музыкально-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ритмические и танцевальные упражнения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), дни здоровья (физкультурно-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оздоровительные мероприятия, прогулки, игры на свежем воздухе</w:t>
      </w:r>
    </w:p>
    <w:p w:rsidR="00AC64A7" w:rsidRDefault="00AC64A7" w:rsidP="001933B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</w:pPr>
    </w:p>
    <w:p w:rsidR="00AC64A7" w:rsidRDefault="00AC64A7" w:rsidP="00AC64A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</w:pPr>
    </w:p>
    <w:p w:rsidR="00AC64A7" w:rsidRDefault="001933B1" w:rsidP="00AC64A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 w:themeColor="text1"/>
          <w:kern w:val="24"/>
          <w:sz w:val="24"/>
          <w:szCs w:val="24"/>
          <w:u w:val="single"/>
          <w:lang w:eastAsia="ru-RU"/>
        </w:rPr>
        <w:t xml:space="preserve">От 5 лет до 6 лет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- Основная гимнастика: основные движения, общеразвивающие упражнения, ритмическая гимнастика и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строевые упражнения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lastRenderedPageBreak/>
        <w:t>- Подвижные игры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Спортивные игры: городки, элементы баскетбола, бадминтон, элементы футбола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Спортивные упражнения: катание на санках, ходьба на лыжах, катание на двухколесном велосипеде,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самокате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плавание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Формирование основ здорового образа жизни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Активный отдых: физкультурные праздники (ранее освоенные движения, в том числе спортивные и</w:t>
      </w:r>
      <w:proofErr w:type="gramEnd"/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гимнастические упражнения, подвижные и спортивные игры) и досуги (подвижные игры, игры-эстафеты,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музыкально-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ритмические упражнения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творческие задания), дни здоровья (оздоровительные мероприятия</w:t>
      </w:r>
    </w:p>
    <w:p w:rsidR="001933B1" w:rsidRPr="001933B1" w:rsidRDefault="001933B1" w:rsidP="00AC64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 туристские прогулки), туристские прогулки и экскурсии</w:t>
      </w:r>
    </w:p>
    <w:p w:rsidR="001933B1" w:rsidRDefault="001933B1" w:rsidP="00AC64A7">
      <w:pPr>
        <w:jc w:val="both"/>
      </w:pPr>
    </w:p>
    <w:p w:rsidR="001933B1" w:rsidRDefault="001933B1"/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Образовательная область «Физическое развитие»</w:t>
      </w:r>
    </w:p>
    <w:p w:rsidR="001933B1" w:rsidRPr="00AC64A7" w:rsidRDefault="001933B1">
      <w:pPr>
        <w:rPr>
          <w:sz w:val="24"/>
          <w:szCs w:val="24"/>
        </w:rPr>
      </w:pPr>
    </w:p>
    <w:p w:rsidR="006B6A3F" w:rsidRDefault="001933B1" w:rsidP="006B6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Разделы, в которых педагог реализует содержание образовательной деятельности</w:t>
      </w:r>
    </w:p>
    <w:p w:rsidR="006B6A3F" w:rsidRDefault="006B6A3F" w:rsidP="006B6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6A3F" w:rsidRPr="006B6A3F" w:rsidRDefault="001933B1" w:rsidP="006B6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color w:val="000000"/>
          <w:kern w:val="24"/>
          <w:sz w:val="24"/>
          <w:szCs w:val="24"/>
          <w:u w:val="single"/>
          <w:lang w:eastAsia="ru-RU"/>
        </w:rPr>
        <w:t>От 6 лет до 7 лет</w:t>
      </w:r>
      <w:r w:rsidRPr="001933B1">
        <w:rPr>
          <w:rFonts w:ascii="Times New Roman" w:eastAsiaTheme="minorEastAsia" w:hAnsi="Times New Roman" w:cs="Times New Roman"/>
          <w:color w:val="000000"/>
          <w:kern w:val="24"/>
          <w:sz w:val="32"/>
          <w:szCs w:val="32"/>
          <w:lang w:eastAsia="ru-RU"/>
        </w:rPr>
        <w:t xml:space="preserve">          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/>
          <w:kern w:val="24"/>
          <w:sz w:val="24"/>
          <w:szCs w:val="24"/>
          <w:lang w:eastAsia="ru-RU"/>
        </w:rPr>
        <w:t xml:space="preserve">-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Основная гимнастика: основные движения, общеразвивающие упражнения, ритмическая  гимнастика и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строевые упражнения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Подвижные игры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Спортивные игры: городки, элементы баскетбола, элементы футбола, элементы хоккея (без коньков – на</w:t>
      </w:r>
      <w:proofErr w:type="gramEnd"/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снегу, на траве), бадминтон, элементы настольного тенниса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- Спортивные упражнения: катание на санках, ходьба на лыжах, катание на коньках, катание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на</w:t>
      </w:r>
      <w:proofErr w:type="gramEnd"/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двухколесном </w:t>
      </w: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велосипеде</w:t>
      </w:r>
      <w:proofErr w:type="gramEnd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, самокате, плавание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Формирование основ здорового образа жизни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- Активный отдых: физкультурные праздники (сезонные спортивные упражнения, элементы соревнования,</w:t>
      </w:r>
      <w:proofErr w:type="gramEnd"/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 включением игр-эстафет, спортивных игр, на базе ранее освоенных физических упражнений) и досуги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(подвижные игры, в том числе, игры народов России, игры-эстафеты, музыкально-ритмические</w:t>
      </w:r>
      <w:proofErr w:type="gramEnd"/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упражнения, импровизация, танцевальные упражнения, творческие задания), дни здоровья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(оздоровительные мероприятия, в том числе физкультурные досуги, и туристские прогулки),</w:t>
      </w:r>
    </w:p>
    <w:p w:rsidR="001933B1" w:rsidRPr="001933B1" w:rsidRDefault="001933B1" w:rsidP="006B6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туристские прогулки и экскурсии</w:t>
      </w:r>
    </w:p>
    <w:p w:rsidR="001933B1" w:rsidRDefault="001933B1"/>
    <w:p w:rsidR="001933B1" w:rsidRDefault="001933B1"/>
    <w:p w:rsidR="001933B1" w:rsidRPr="001933B1" w:rsidRDefault="001933B1" w:rsidP="001933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u w:val="single"/>
          <w:lang w:eastAsia="ru-RU"/>
        </w:rPr>
        <w:t>Совокупные задачи воспитания в рамках образовательной области «Физическое развитие»</w:t>
      </w:r>
    </w:p>
    <w:p w:rsidR="001933B1" w:rsidRDefault="001933B1"/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Приобщить детей к ценностям </w:t>
      </w:r>
      <w:r w:rsidRPr="001933B1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4"/>
          <w:szCs w:val="24"/>
          <w:lang w:eastAsia="ru-RU"/>
        </w:rPr>
        <w:t xml:space="preserve">«Жизнь», «Здоровье»,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а именно: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lastRenderedPageBreak/>
        <w:t xml:space="preserve">воспитывать осознанное отношение к жизни как основоположной ценности и здоровью как совокупности физического, духовного и социального благополучия человека; 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 xml:space="preserve">формировать </w:t>
      </w:r>
      <w:proofErr w:type="spellStart"/>
      <w:r w:rsidRPr="006B6A3F">
        <w:rPr>
          <w:rFonts w:eastAsiaTheme="minorEastAsia"/>
          <w:color w:val="000000" w:themeColor="text1"/>
          <w:kern w:val="24"/>
        </w:rPr>
        <w:t>возрастосообразные</w:t>
      </w:r>
      <w:proofErr w:type="spellEnd"/>
      <w:r w:rsidRPr="006B6A3F">
        <w:rPr>
          <w:rFonts w:eastAsiaTheme="minorEastAsia"/>
          <w:color w:val="000000" w:themeColor="text1"/>
          <w:kern w:val="24"/>
        </w:rPr>
        <w:t xml:space="preserve"> представления и знания в области физической культуры, здоровья и безопасного образа жизни; 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 xml:space="preserve">формировать эмоционально-ценностное отношение к здоровому образу жизни, физическим упражнениям, подвижным играм, закаливанию организма, гигиеническим нормам и правилам; 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 xml:space="preserve">воспитывать активность, самостоятельность, самоуважение, коммуникабельность, уверенность и другие личностные качества; 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 xml:space="preserve">приобщать к ценностям, нормам и знаниям физической культуры в целях физического развития и саморазвития детей; </w:t>
      </w:r>
    </w:p>
    <w:p w:rsidR="001933B1" w:rsidRPr="006B6A3F" w:rsidRDefault="001933B1" w:rsidP="00A72ED2">
      <w:pPr>
        <w:pStyle w:val="a4"/>
        <w:numPr>
          <w:ilvl w:val="0"/>
          <w:numId w:val="5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формировать основные гигиенические навыки, представления о здоровом образе жизни</w:t>
      </w:r>
    </w:p>
    <w:p w:rsidR="001933B1" w:rsidRPr="006B6A3F" w:rsidRDefault="001933B1">
      <w:pPr>
        <w:rPr>
          <w:sz w:val="24"/>
          <w:szCs w:val="24"/>
        </w:rPr>
      </w:pPr>
    </w:p>
    <w:p w:rsidR="001933B1" w:rsidRPr="006B6A3F" w:rsidRDefault="001933B1">
      <w:pPr>
        <w:rPr>
          <w:sz w:val="24"/>
          <w:szCs w:val="24"/>
        </w:rPr>
      </w:pPr>
    </w:p>
    <w:p w:rsidR="001933B1" w:rsidRPr="001933B1" w:rsidRDefault="001933B1" w:rsidP="001933B1">
      <w:pPr>
        <w:spacing w:before="135" w:after="160" w:line="256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="Calibri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 xml:space="preserve">Занятие 3. </w:t>
      </w:r>
      <w:r w:rsidRPr="001933B1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Культурные практики и занятия. Отличия.</w:t>
      </w:r>
    </w:p>
    <w:p w:rsidR="001933B1" w:rsidRPr="006B6A3F" w:rsidRDefault="001933B1" w:rsidP="00A72ED2">
      <w:pPr>
        <w:pStyle w:val="a3"/>
        <w:spacing w:before="0" w:beforeAutospacing="0" w:after="0" w:afterAutospacing="0"/>
        <w:jc w:val="both"/>
        <w:rPr>
          <w:u w:val="single"/>
        </w:rPr>
      </w:pPr>
      <w:r w:rsidRPr="006B6A3F">
        <w:rPr>
          <w:rFonts w:eastAsiaTheme="minorEastAsia"/>
          <w:b/>
          <w:bCs/>
          <w:color w:val="000000" w:themeColor="text1"/>
          <w:kern w:val="24"/>
          <w:u w:val="single"/>
        </w:rPr>
        <w:t xml:space="preserve">     Занятие рассматривается:</w:t>
      </w:r>
    </w:p>
    <w:p w:rsidR="001933B1" w:rsidRPr="006B6A3F" w:rsidRDefault="001933B1" w:rsidP="00A72ED2">
      <w:pPr>
        <w:pStyle w:val="a4"/>
        <w:numPr>
          <w:ilvl w:val="0"/>
          <w:numId w:val="6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как дело, занимательное и интересное детям, развивающее их;</w:t>
      </w:r>
    </w:p>
    <w:p w:rsidR="001933B1" w:rsidRPr="006B6A3F" w:rsidRDefault="001933B1" w:rsidP="00A72ED2">
      <w:pPr>
        <w:pStyle w:val="a4"/>
        <w:numPr>
          <w:ilvl w:val="0"/>
          <w:numId w:val="6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педагогом самостоятельно.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Занятие является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формой организации обучения, наряду с экскурсиями, дидактическими играми,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играми-путешествиями и другими.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eastAsiaTheme="minorEastAsia" w:hAnsi="Calibri"/>
          <w:color w:val="000000" w:themeColor="text1"/>
          <w:kern w:val="24"/>
          <w:sz w:val="24"/>
          <w:szCs w:val="24"/>
          <w:lang w:eastAsia="ru-RU"/>
        </w:rPr>
        <w:t xml:space="preserve">  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т.д.</w:t>
      </w:r>
    </w:p>
    <w:p w:rsidR="001933B1" w:rsidRDefault="001933B1"/>
    <w:p w:rsidR="001933B1" w:rsidRDefault="001933B1">
      <w:r>
        <w:rPr>
          <w:noProof/>
          <w:lang w:eastAsia="ru-RU"/>
        </w:rPr>
        <w:drawing>
          <wp:inline distT="0" distB="0" distL="0" distR="0" wp14:anchorId="271F5DDB" wp14:editId="3A7F0BEC">
            <wp:extent cx="5940425" cy="627825"/>
            <wp:effectExtent l="0" t="0" r="3175" b="0"/>
            <wp:docPr id="5" name="Рисунок 4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F42F248C-FC8E-4D2A-AE90-26C5812BA1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F42F248C-FC8E-4D2A-AE90-26C5812BA1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2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К культурным практикам относя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т </w:t>
      </w: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игровую, продуктивную, познавательно-исследовательскую, коммуникативную практики, чтение художественной литературы.</w:t>
      </w:r>
    </w:p>
    <w:p w:rsidR="001933B1" w:rsidRPr="006B6A3F" w:rsidRDefault="001933B1" w:rsidP="00A72ED2">
      <w:pPr>
        <w:pStyle w:val="a3"/>
        <w:spacing w:before="0" w:beforeAutospacing="0" w:after="0" w:afterAutospacing="0"/>
        <w:jc w:val="both"/>
      </w:pPr>
      <w:r w:rsidRPr="006B6A3F">
        <w:rPr>
          <w:rFonts w:eastAsiaTheme="minorEastAsia"/>
          <w:color w:val="000000" w:themeColor="text1"/>
          <w:kern w:val="24"/>
        </w:rPr>
        <w:t>Культурные практики предоставляют ребёнку возможность проявить свою субъективность с разных сторон, что,</w:t>
      </w:r>
    </w:p>
    <w:p w:rsidR="001933B1" w:rsidRPr="006B6A3F" w:rsidRDefault="001933B1" w:rsidP="00A72ED2">
      <w:pPr>
        <w:pStyle w:val="a3"/>
        <w:spacing w:before="0" w:beforeAutospacing="0" w:after="0" w:afterAutospacing="0"/>
        <w:jc w:val="both"/>
      </w:pPr>
      <w:r w:rsidRPr="006B6A3F">
        <w:rPr>
          <w:rFonts w:eastAsiaTheme="minorEastAsia"/>
          <w:color w:val="000000" w:themeColor="text1"/>
          <w:kern w:val="24"/>
        </w:rPr>
        <w:t>в свою очередь, способствует становлению разных видов детских инициатив:</w:t>
      </w:r>
    </w:p>
    <w:p w:rsidR="001933B1" w:rsidRPr="006B6A3F" w:rsidRDefault="001933B1" w:rsidP="00A72ED2">
      <w:pPr>
        <w:pStyle w:val="a4"/>
        <w:numPr>
          <w:ilvl w:val="0"/>
          <w:numId w:val="7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в игровой практике ребёнок проявляет себя как творческий субъект (творческая инициатива);</w:t>
      </w:r>
    </w:p>
    <w:p w:rsidR="001933B1" w:rsidRPr="006B6A3F" w:rsidRDefault="001933B1" w:rsidP="00A72ED2">
      <w:pPr>
        <w:pStyle w:val="a4"/>
        <w:numPr>
          <w:ilvl w:val="0"/>
          <w:numId w:val="7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 xml:space="preserve">в </w:t>
      </w:r>
      <w:proofErr w:type="gramStart"/>
      <w:r w:rsidRPr="006B6A3F">
        <w:rPr>
          <w:rFonts w:eastAsiaTheme="minorEastAsia"/>
          <w:color w:val="000000" w:themeColor="text1"/>
          <w:kern w:val="24"/>
        </w:rPr>
        <w:t>продуктивной</w:t>
      </w:r>
      <w:proofErr w:type="gramEnd"/>
      <w:r w:rsidRPr="006B6A3F">
        <w:rPr>
          <w:rFonts w:eastAsiaTheme="minorEastAsia"/>
          <w:color w:val="000000" w:themeColor="text1"/>
          <w:kern w:val="24"/>
        </w:rPr>
        <w:t xml:space="preserve"> – созидающий и волевой субъект (инициатива целеполагания);</w:t>
      </w:r>
    </w:p>
    <w:p w:rsidR="001933B1" w:rsidRPr="006B6A3F" w:rsidRDefault="001933B1" w:rsidP="00A72ED2">
      <w:pPr>
        <w:pStyle w:val="a4"/>
        <w:numPr>
          <w:ilvl w:val="0"/>
          <w:numId w:val="7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в познавательно-исследовательской практике – как субъект исследования (познавательная инициатива);</w:t>
      </w:r>
    </w:p>
    <w:p w:rsidR="001933B1" w:rsidRPr="006B6A3F" w:rsidRDefault="001933B1" w:rsidP="00A72ED2">
      <w:pPr>
        <w:pStyle w:val="a4"/>
        <w:numPr>
          <w:ilvl w:val="0"/>
          <w:numId w:val="7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в коммуникативной практике – как партнёр по взаимодействию и собеседник (коммуникативная инициатива);</w:t>
      </w:r>
    </w:p>
    <w:p w:rsidR="001933B1" w:rsidRPr="006B6A3F" w:rsidRDefault="001933B1" w:rsidP="00A72ED2">
      <w:pPr>
        <w:pStyle w:val="a4"/>
        <w:numPr>
          <w:ilvl w:val="0"/>
          <w:numId w:val="7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Чтение художественной литературы дополняет развивающие возможности других культурных практик детей дошкольного возраста (игровой, познавательно-исследовательской, продуктивной деятельности).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lastRenderedPageBreak/>
        <w:t>В процессе культурных практик педагог создает атмосферу свободы выбора, творческого обмена и самовыражения, сотрудничества взрослого и детей.</w:t>
      </w:r>
    </w:p>
    <w:p w:rsidR="001933B1" w:rsidRPr="001933B1" w:rsidRDefault="001933B1" w:rsidP="00A72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 xml:space="preserve">        Организация культурных практик предполагает подгрупповой способ объединения детей.</w:t>
      </w:r>
    </w:p>
    <w:p w:rsidR="001933B1" w:rsidRPr="006B6A3F" w:rsidRDefault="001933B1" w:rsidP="00A72ED2">
      <w:pPr>
        <w:jc w:val="both"/>
        <w:rPr>
          <w:sz w:val="24"/>
          <w:szCs w:val="24"/>
        </w:rPr>
      </w:pPr>
    </w:p>
    <w:p w:rsidR="001933B1" w:rsidRDefault="001933B1"/>
    <w:p w:rsidR="001933B1" w:rsidRPr="001933B1" w:rsidRDefault="001933B1" w:rsidP="001933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3B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Занятие 4.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 </w:t>
      </w:r>
      <w:r w:rsidRPr="001933B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>Цели, задачи и направления Федеральной рабочей программы воспитания.</w:t>
      </w:r>
    </w:p>
    <w:p w:rsidR="001933B1" w:rsidRDefault="001933B1"/>
    <w:p w:rsidR="0022418F" w:rsidRPr="0022418F" w:rsidRDefault="0022418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lang w:eastAsia="ru-RU"/>
        </w:rPr>
        <w:t xml:space="preserve">Общая цель воспитания в ДОО </w:t>
      </w:r>
      <w:r w:rsidRPr="002241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–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22418F" w:rsidRPr="0022418F" w:rsidRDefault="0022418F" w:rsidP="008839FE">
      <w:pPr>
        <w:numPr>
          <w:ilvl w:val="0"/>
          <w:numId w:val="8"/>
        </w:numPr>
        <w:spacing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22418F" w:rsidRPr="0022418F" w:rsidRDefault="0022418F" w:rsidP="008839FE">
      <w:pPr>
        <w:numPr>
          <w:ilvl w:val="0"/>
          <w:numId w:val="8"/>
        </w:numPr>
        <w:spacing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формирование ценностного отношения к окружающему миру (природному и социокультурному), другим людям, самому себе;</w:t>
      </w:r>
    </w:p>
    <w:p w:rsidR="0022418F" w:rsidRPr="006B6A3F" w:rsidRDefault="0022418F" w:rsidP="008839FE">
      <w:pPr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становление первичного опыта деятельности и поведения в соответствии с традиционными ценностями, принятыми в обществе нормами и правилами</w:t>
      </w:r>
    </w:p>
    <w:p w:rsidR="0022418F" w:rsidRPr="006B6A3F" w:rsidRDefault="0022418F" w:rsidP="008839FE">
      <w:pPr>
        <w:pStyle w:val="a3"/>
        <w:spacing w:before="0" w:beforeAutospacing="0" w:after="0" w:afterAutospacing="0"/>
        <w:jc w:val="both"/>
        <w:rPr>
          <w:u w:val="single"/>
        </w:rPr>
      </w:pPr>
      <w:r w:rsidRPr="006B6A3F">
        <w:rPr>
          <w:rFonts w:eastAsiaTheme="minorEastAsia"/>
          <w:b/>
          <w:bCs/>
          <w:color w:val="000000" w:themeColor="text1"/>
          <w:kern w:val="24"/>
          <w:u w:val="single"/>
        </w:rPr>
        <w:t>Общие задачи воспитания в ДОО:</w:t>
      </w:r>
    </w:p>
    <w:p w:rsidR="0022418F" w:rsidRPr="006B6A3F" w:rsidRDefault="0022418F" w:rsidP="008839FE">
      <w:pPr>
        <w:pStyle w:val="a4"/>
        <w:numPr>
          <w:ilvl w:val="0"/>
          <w:numId w:val="9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содействовать развитию личности, основанному на принятых в обществе представлениях о добре и зле, должном и недопустимом;</w:t>
      </w:r>
    </w:p>
    <w:p w:rsidR="0022418F" w:rsidRPr="006B6A3F" w:rsidRDefault="0022418F" w:rsidP="008839FE">
      <w:pPr>
        <w:pStyle w:val="a4"/>
        <w:numPr>
          <w:ilvl w:val="0"/>
          <w:numId w:val="9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22418F" w:rsidRPr="006B6A3F" w:rsidRDefault="0022418F" w:rsidP="008839FE">
      <w:pPr>
        <w:pStyle w:val="a4"/>
        <w:numPr>
          <w:ilvl w:val="0"/>
          <w:numId w:val="9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22418F" w:rsidRPr="006B6A3F" w:rsidRDefault="0022418F" w:rsidP="008839FE">
      <w:pPr>
        <w:pStyle w:val="a4"/>
        <w:numPr>
          <w:ilvl w:val="0"/>
          <w:numId w:val="9"/>
        </w:numPr>
        <w:jc w:val="both"/>
      </w:pPr>
      <w:r w:rsidRPr="006B6A3F">
        <w:rPr>
          <w:rFonts w:eastAsiaTheme="minorEastAsia"/>
          <w:color w:val="000000" w:themeColor="text1"/>
          <w:kern w:val="24"/>
        </w:rPr>
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22418F" w:rsidRDefault="0022418F" w:rsidP="0022418F">
      <w:pPr>
        <w:pStyle w:val="a3"/>
        <w:spacing w:before="0" w:beforeAutospacing="0" w:after="0" w:afterAutospacing="0"/>
        <w:rPr>
          <w:rFonts w:eastAsiaTheme="minorEastAsia"/>
          <w:b/>
          <w:bCs/>
          <w:color w:val="000000" w:themeColor="text1"/>
          <w:kern w:val="24"/>
          <w:u w:val="single"/>
        </w:rPr>
      </w:pPr>
      <w:r w:rsidRPr="006B6A3F">
        <w:rPr>
          <w:rFonts w:eastAsiaTheme="minorEastAsia"/>
          <w:b/>
          <w:bCs/>
          <w:color w:val="000000" w:themeColor="text1"/>
          <w:kern w:val="24"/>
          <w:u w:val="single"/>
        </w:rPr>
        <w:t>Направления воспитания:</w:t>
      </w:r>
    </w:p>
    <w:p w:rsidR="006B6A3F" w:rsidRPr="006B6A3F" w:rsidRDefault="006B6A3F" w:rsidP="008839FE">
      <w:pPr>
        <w:pStyle w:val="a3"/>
        <w:spacing w:before="0" w:beforeAutospacing="0" w:after="0" w:afterAutospacing="0"/>
        <w:jc w:val="both"/>
        <w:rPr>
          <w:u w:val="single"/>
        </w:rPr>
      </w:pP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Патриотическое.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–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Духовно-нравственное.</w:t>
      </w:r>
      <w:r w:rsidRPr="006B6A3F">
        <w:rPr>
          <w:rFonts w:eastAsiaTheme="minorEastAsia"/>
          <w:color w:val="000000" w:themeColor="text1"/>
          <w:kern w:val="24"/>
          <w:u w:val="single"/>
        </w:rPr>
        <w:t xml:space="preserve"> </w:t>
      </w:r>
      <w:r w:rsidR="006B6A3F">
        <w:rPr>
          <w:rFonts w:eastAsiaTheme="minorEastAsia"/>
          <w:color w:val="000000" w:themeColor="text1"/>
          <w:kern w:val="24"/>
          <w:u w:val="single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– формирование способности к духовному развитию, нравственному самосовершенствованию, индивидуально-ответственному поведению.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Социальное.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– формирование ценностного отношения детей к семье, другому человеку, развитие дружелюбия, умения находить общий язык с другими людьми.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Познавательное.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– формирование ценности познания.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Физическое и оздоровительное</w:t>
      </w:r>
      <w:r w:rsidRPr="006B6A3F">
        <w:rPr>
          <w:rFonts w:eastAsiaTheme="minorEastAsia"/>
          <w:color w:val="000000" w:themeColor="text1"/>
          <w:kern w:val="24"/>
          <w:u w:val="single"/>
        </w:rPr>
        <w:t>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– формирование ценностного отношения детей к здоровому образу жизни, овладение элементарными гигиеническими навыками и правилами безопасности.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Трудовое.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 xml:space="preserve">Цель – формирование ценностного отношения детей </w:t>
      </w:r>
      <w:proofErr w:type="gramStart"/>
      <w:r w:rsidRPr="006B6A3F">
        <w:rPr>
          <w:rFonts w:eastAsiaTheme="minorEastAsia"/>
          <w:color w:val="000000" w:themeColor="text1"/>
          <w:kern w:val="24"/>
        </w:rPr>
        <w:t>у</w:t>
      </w:r>
      <w:proofErr w:type="gramEnd"/>
      <w:r w:rsidRPr="006B6A3F">
        <w:rPr>
          <w:rFonts w:eastAsiaTheme="minorEastAsia"/>
          <w:color w:val="000000" w:themeColor="text1"/>
          <w:kern w:val="24"/>
        </w:rPr>
        <w:t xml:space="preserve"> </w:t>
      </w:r>
      <w:proofErr w:type="gramStart"/>
      <w:r w:rsidRPr="006B6A3F">
        <w:rPr>
          <w:rFonts w:eastAsiaTheme="minorEastAsia"/>
          <w:color w:val="000000" w:themeColor="text1"/>
          <w:kern w:val="24"/>
        </w:rPr>
        <w:t>труду</w:t>
      </w:r>
      <w:proofErr w:type="gramEnd"/>
      <w:r w:rsidRPr="006B6A3F">
        <w:rPr>
          <w:rFonts w:eastAsiaTheme="minorEastAsia"/>
          <w:color w:val="000000" w:themeColor="text1"/>
          <w:kern w:val="24"/>
        </w:rPr>
        <w:t>, трудолюбию и приобщение ребёнка к труду.</w:t>
      </w:r>
    </w:p>
    <w:p w:rsidR="0022418F" w:rsidRPr="006B6A3F" w:rsidRDefault="0022418F" w:rsidP="008839FE">
      <w:pPr>
        <w:pStyle w:val="a4"/>
        <w:numPr>
          <w:ilvl w:val="0"/>
          <w:numId w:val="10"/>
        </w:numPr>
        <w:jc w:val="both"/>
      </w:pPr>
      <w:r w:rsidRPr="006B6A3F">
        <w:rPr>
          <w:rFonts w:eastAsiaTheme="minorEastAsia"/>
          <w:b/>
          <w:color w:val="000000" w:themeColor="text1"/>
          <w:kern w:val="24"/>
          <w:u w:val="single"/>
        </w:rPr>
        <w:t>Эстетическое.</w:t>
      </w:r>
      <w:r w:rsidRPr="006B6A3F">
        <w:rPr>
          <w:rFonts w:eastAsiaTheme="minorEastAsia"/>
          <w:color w:val="000000" w:themeColor="text1"/>
          <w:kern w:val="24"/>
        </w:rPr>
        <w:t xml:space="preserve"> </w:t>
      </w:r>
      <w:r w:rsidR="006B6A3F">
        <w:rPr>
          <w:rFonts w:eastAsiaTheme="minorEastAsia"/>
          <w:color w:val="000000" w:themeColor="text1"/>
          <w:kern w:val="24"/>
        </w:rPr>
        <w:t xml:space="preserve"> </w:t>
      </w:r>
      <w:r w:rsidRPr="006B6A3F">
        <w:rPr>
          <w:rFonts w:eastAsiaTheme="minorEastAsia"/>
          <w:color w:val="000000" w:themeColor="text1"/>
          <w:kern w:val="24"/>
        </w:rPr>
        <w:t>Цель -  способствовать становлению у ребёнка ценностного отношения к красоте.</w:t>
      </w:r>
    </w:p>
    <w:p w:rsidR="0022418F" w:rsidRPr="006B6A3F" w:rsidRDefault="0022418F" w:rsidP="008839FE">
      <w:pPr>
        <w:jc w:val="both"/>
        <w:rPr>
          <w:sz w:val="24"/>
          <w:szCs w:val="24"/>
        </w:rPr>
      </w:pPr>
    </w:p>
    <w:p w:rsidR="0022418F" w:rsidRDefault="0022418F" w:rsidP="008839FE">
      <w:pPr>
        <w:jc w:val="both"/>
      </w:pPr>
    </w:p>
    <w:p w:rsidR="0022418F" w:rsidRDefault="0022418F" w:rsidP="0022418F"/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u w:val="single"/>
          <w:lang w:eastAsia="ru-RU"/>
        </w:rPr>
        <w:t>ИТОГОВЫЙ  ТЕСТ</w:t>
      </w:r>
    </w:p>
    <w:p w:rsidR="0022418F" w:rsidRDefault="0022418F" w:rsidP="0022418F"/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Задание 1. Компоненты содержательного раздела ФОП </w:t>
      </w:r>
      <w:proofErr w:type="gramStart"/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ДО</w:t>
      </w:r>
      <w:proofErr w:type="gramEnd"/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.</w:t>
      </w:r>
    </w:p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Выберите семь пунктов, которые включает содержательный раздел ФОП </w:t>
      </w:r>
      <w:proofErr w:type="gramStart"/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ДО</w:t>
      </w:r>
      <w:proofErr w:type="gramEnd"/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.</w:t>
      </w:r>
    </w:p>
    <w:p w:rsidR="0022418F" w:rsidRDefault="0022418F" w:rsidP="0022418F"/>
    <w:p w:rsidR="0022418F" w:rsidRPr="006B6A3F" w:rsidRDefault="0022418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1.</w:t>
      </w:r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Задачи и содержание обучения и воспитания по образовательным областям</w:t>
      </w:r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2.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Задачи ФОП </w:t>
      </w:r>
      <w:proofErr w:type="gramStart"/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</w:p>
    <w:p w:rsidR="0022418F" w:rsidRPr="006B6A3F" w:rsidRDefault="006B6A3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3</w:t>
      </w:r>
      <w:r w:rsidR="0022418F"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. 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Вариативные формы, способы, методы и средства реализации ФОП </w:t>
      </w:r>
      <w:proofErr w:type="gramStart"/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4. 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Планируемые результаты</w:t>
      </w:r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5</w:t>
      </w:r>
      <w:r w:rsidR="0022418F"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. 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Особенности образовательной деятельности разных видов и</w:t>
      </w:r>
    </w:p>
    <w:p w:rsidR="0022418F" w:rsidRPr="006B6A3F" w:rsidRDefault="0022418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 культурных практик</w:t>
      </w:r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6.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Психолого-педагогические условия реализации ФОП </w:t>
      </w:r>
      <w:proofErr w:type="gramStart"/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</w:p>
    <w:p w:rsidR="0022418F" w:rsidRPr="006B6A3F" w:rsidRDefault="006B6A3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7</w:t>
      </w:r>
      <w:r w:rsidR="0022418F"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.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Способы и направления поддержки детской инициативы</w:t>
      </w:r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8. 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Особенности взаимодействия </w:t>
      </w:r>
      <w:proofErr w:type="spellStart"/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педколлектива</w:t>
      </w:r>
      <w:proofErr w:type="spellEnd"/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 с семьями</w:t>
      </w:r>
    </w:p>
    <w:p w:rsidR="006B6A3F" w:rsidRPr="006B6A3F" w:rsidRDefault="006B6A3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9. 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Направления и задачи коррекционно-развивающей работы</w:t>
      </w:r>
    </w:p>
    <w:p w:rsidR="0022418F" w:rsidRPr="0022418F" w:rsidRDefault="006B6A3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10.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Особенности организации РППС</w:t>
      </w:r>
    </w:p>
    <w:p w:rsidR="0022418F" w:rsidRPr="006B6A3F" w:rsidRDefault="006B6A3F" w:rsidP="008839F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11</w:t>
      </w:r>
      <w:r w:rsidR="0022418F" w:rsidRPr="006B6A3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.</w:t>
      </w:r>
      <w:r w:rsidR="0022418F"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Федеральная рабочая программа воспитания</w:t>
      </w:r>
    </w:p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418F" w:rsidRPr="0022418F" w:rsidRDefault="0022418F" w:rsidP="002241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Задачи ФОП </w:t>
      </w:r>
      <w:proofErr w:type="gramStart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 и планируемые результаты зафиксированы в целевом разделе (</w:t>
      </w:r>
      <w:proofErr w:type="spellStart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пп</w:t>
      </w:r>
      <w:proofErr w:type="spellEnd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. 14.2 и 15 ФОП ДО). Психолого-педагогические условия реализации федеральной программы и особенности организации РППС содержит организационный раздел (</w:t>
      </w:r>
      <w:proofErr w:type="spellStart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пп</w:t>
      </w:r>
      <w:proofErr w:type="spellEnd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. 30 и 31 ФОП ДО, утв. приказом </w:t>
      </w:r>
      <w:proofErr w:type="spellStart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Минпросвещения</w:t>
      </w:r>
      <w:proofErr w:type="spellEnd"/>
      <w:r w:rsidRPr="00224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 от 25.11.2022 №1028)</w:t>
      </w:r>
    </w:p>
    <w:p w:rsidR="0022418F" w:rsidRPr="006B6A3F" w:rsidRDefault="0022418F" w:rsidP="0022418F">
      <w:pPr>
        <w:rPr>
          <w:sz w:val="24"/>
          <w:szCs w:val="24"/>
        </w:rPr>
      </w:pPr>
    </w:p>
    <w:p w:rsidR="0022418F" w:rsidRDefault="0022418F" w:rsidP="0022418F"/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40"/>
          <w:szCs w:val="40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40"/>
          <w:szCs w:val="40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40"/>
          <w:szCs w:val="40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40"/>
          <w:szCs w:val="40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40"/>
          <w:szCs w:val="40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</w:pPr>
    </w:p>
    <w:p w:rsidR="006B6A3F" w:rsidRDefault="006B6A3F" w:rsidP="00224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</w:pPr>
    </w:p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  <w:t xml:space="preserve">Задание 2. Возрастные периоды, для которых ФОП </w:t>
      </w:r>
      <w:proofErr w:type="gramStart"/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  <w:t>ДО</w:t>
      </w:r>
      <w:proofErr w:type="gramEnd"/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  <w:t xml:space="preserve"> предусматривает</w:t>
      </w:r>
    </w:p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FF0000"/>
          <w:kern w:val="24"/>
          <w:sz w:val="28"/>
          <w:szCs w:val="28"/>
          <w:lang w:eastAsia="ru-RU"/>
        </w:rPr>
        <w:t xml:space="preserve">                   задачи и содержание образования.</w:t>
      </w:r>
    </w:p>
    <w:p w:rsidR="0022418F" w:rsidRPr="006B6A3F" w:rsidRDefault="0022418F" w:rsidP="0022418F">
      <w:pPr>
        <w:rPr>
          <w:sz w:val="28"/>
          <w:szCs w:val="28"/>
        </w:rPr>
      </w:pPr>
    </w:p>
    <w:p w:rsidR="0022418F" w:rsidRPr="0022418F" w:rsidRDefault="0022418F" w:rsidP="002241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Определите, для каких семи возрастных периодов разработчики ФОП </w:t>
      </w:r>
      <w:proofErr w:type="gramStart"/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>ДО описали</w:t>
      </w:r>
      <w:proofErr w:type="gramEnd"/>
      <w:r w:rsidRPr="0022418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 задачи и содержание образовательной деятельности в каждой из образовательных областей. </w:t>
      </w:r>
    </w:p>
    <w:p w:rsidR="0022418F" w:rsidRDefault="0022418F" w:rsidP="0022418F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D118F" w:rsidTr="00CD118F"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224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от 1,5 мес. до 1 г.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       </w:t>
            </w:r>
          </w:p>
        </w:tc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>от 2 мес. до 1 г.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 xml:space="preserve">           </w:t>
            </w:r>
          </w:p>
        </w:tc>
        <w:tc>
          <w:tcPr>
            <w:tcW w:w="3191" w:type="dxa"/>
          </w:tcPr>
          <w:p w:rsidR="00CD118F" w:rsidRPr="00CD118F" w:rsidRDefault="00CD118F" w:rsidP="00CD118F">
            <w:pPr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>от 6 мес. до 1 г.</w:t>
            </w:r>
          </w:p>
        </w:tc>
      </w:tr>
      <w:tr w:rsidR="00CD118F" w:rsidTr="00CD118F"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224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lastRenderedPageBreak/>
              <w:t>от 1 г. до 2 лет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>от 1,5 лет до 2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 xml:space="preserve">            </w:t>
            </w:r>
          </w:p>
        </w:tc>
        <w:tc>
          <w:tcPr>
            <w:tcW w:w="3191" w:type="dxa"/>
          </w:tcPr>
          <w:p w:rsidR="00CD118F" w:rsidRPr="00CD118F" w:rsidRDefault="00CD118F" w:rsidP="00CD118F">
            <w:pPr>
              <w:pStyle w:val="a3"/>
              <w:spacing w:before="0" w:beforeAutospacing="0" w:after="0" w:afterAutospacing="0"/>
            </w:pPr>
            <w:r w:rsidRPr="00CD118F">
              <w:rPr>
                <w:rFonts w:eastAsiaTheme="minorEastAsia"/>
                <w:bCs/>
                <w:color w:val="000000" w:themeColor="dark1"/>
                <w:kern w:val="24"/>
              </w:rPr>
              <w:t>от 2 лет до 3</w:t>
            </w:r>
          </w:p>
          <w:p w:rsidR="00CD118F" w:rsidRPr="00CD118F" w:rsidRDefault="00CD118F" w:rsidP="00CD118F">
            <w:pPr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</w:p>
        </w:tc>
      </w:tr>
      <w:tr w:rsidR="00CD118F" w:rsidTr="00CD118F"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224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от 3 лет до 4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190" w:type="dxa"/>
          </w:tcPr>
          <w:p w:rsidR="00CD118F" w:rsidRPr="00CD118F" w:rsidRDefault="00CD118F" w:rsidP="00CD118F">
            <w:pPr>
              <w:pStyle w:val="a3"/>
              <w:spacing w:before="0" w:beforeAutospacing="0" w:after="0" w:afterAutospacing="0"/>
              <w:jc w:val="both"/>
            </w:pPr>
            <w:r w:rsidRPr="00CD118F">
              <w:rPr>
                <w:rFonts w:eastAsiaTheme="minorEastAsia"/>
                <w:bCs/>
                <w:color w:val="000000" w:themeColor="dark1"/>
                <w:kern w:val="24"/>
              </w:rPr>
              <w:t xml:space="preserve">от 3 лет до </w:t>
            </w:r>
          </w:p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CD118F" w:rsidRPr="00CD118F" w:rsidRDefault="00CD118F" w:rsidP="00CD118F">
            <w:pPr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 xml:space="preserve"> </w:t>
            </w: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>от 4 лет до 5</w:t>
            </w:r>
          </w:p>
        </w:tc>
      </w:tr>
      <w:tr w:rsidR="00CD118F" w:rsidTr="00CD118F"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224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>от 5 лет до 6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            </w:t>
            </w: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3190" w:type="dxa"/>
          </w:tcPr>
          <w:p w:rsidR="00CD118F" w:rsidRPr="00CD118F" w:rsidRDefault="00CD118F" w:rsidP="00CD118F">
            <w:pPr>
              <w:jc w:val="both"/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CD118F">
              <w:rPr>
                <w:rFonts w:ascii="Times New Roman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>от 6 лет до 8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</w:rPr>
              <w:t xml:space="preserve">             </w:t>
            </w:r>
            <w:r w:rsidRPr="00CD118F"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  <w:t xml:space="preserve">          </w:t>
            </w:r>
          </w:p>
        </w:tc>
        <w:tc>
          <w:tcPr>
            <w:tcW w:w="3191" w:type="dxa"/>
          </w:tcPr>
          <w:p w:rsidR="00CD118F" w:rsidRPr="00A80EDC" w:rsidRDefault="00CD118F" w:rsidP="00CD118F">
            <w:pPr>
              <w:pStyle w:val="a3"/>
              <w:spacing w:before="0" w:beforeAutospacing="0" w:after="0" w:afterAutospacing="0"/>
            </w:pPr>
            <w:r w:rsidRPr="00A80EDC">
              <w:rPr>
                <w:rFonts w:eastAsiaTheme="minorEastAsia"/>
                <w:bCs/>
                <w:color w:val="000000" w:themeColor="dark1"/>
                <w:kern w:val="24"/>
              </w:rPr>
              <w:t>от 6 лет до 7</w:t>
            </w:r>
          </w:p>
          <w:p w:rsidR="00CD118F" w:rsidRPr="00CD118F" w:rsidRDefault="00CD118F" w:rsidP="00CD118F">
            <w:pPr>
              <w:rPr>
                <w:rFonts w:ascii="Times New Roman" w:eastAsiaTheme="minorEastAsia" w:hAnsi="Times New Roman" w:cs="Times New Roman"/>
                <w:bCs/>
                <w:color w:val="000000" w:themeColor="dark1"/>
                <w:kern w:val="24"/>
                <w:sz w:val="24"/>
                <w:szCs w:val="24"/>
                <w:lang w:eastAsia="ru-RU"/>
              </w:rPr>
            </w:pPr>
          </w:p>
        </w:tc>
      </w:tr>
    </w:tbl>
    <w:p w:rsidR="00A80EDC" w:rsidRDefault="00A80EDC" w:rsidP="00CD118F">
      <w:pPr>
        <w:spacing w:after="0" w:line="240" w:lineRule="auto"/>
        <w:rPr>
          <w:rFonts w:ascii="Times New Roman" w:eastAsiaTheme="minorEastAsia" w:hAnsi="Times New Roman" w:cs="Times New Roman"/>
          <w:b/>
          <w:bCs/>
          <w:color w:val="000000" w:themeColor="dark1"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color w:val="000000" w:themeColor="dark1"/>
          <w:kern w:val="24"/>
          <w:sz w:val="28"/>
          <w:szCs w:val="28"/>
          <w:lang w:eastAsia="ru-RU"/>
        </w:rPr>
        <w:t xml:space="preserve">    </w:t>
      </w:r>
    </w:p>
    <w:p w:rsidR="0022418F" w:rsidRPr="0022418F" w:rsidRDefault="00A80EDC" w:rsidP="00224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color w:val="000000" w:themeColor="dark1"/>
          <w:kern w:val="24"/>
          <w:sz w:val="28"/>
          <w:szCs w:val="28"/>
          <w:lang w:eastAsia="ru-RU"/>
        </w:rPr>
        <w:t xml:space="preserve">   </w:t>
      </w:r>
    </w:p>
    <w:p w:rsidR="00A80EDC" w:rsidRPr="00A80EDC" w:rsidRDefault="00A80EDC" w:rsidP="00A80E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DC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 xml:space="preserve">Содержание образовательной деятельности по каждой образовательной области разработчики ФОП </w:t>
      </w:r>
      <w:proofErr w:type="gramStart"/>
      <w:r w:rsidRPr="00A80EDC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>ДО</w:t>
      </w:r>
      <w:proofErr w:type="gramEnd"/>
      <w:r w:rsidRPr="00A80EDC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 xml:space="preserve"> описали отдельно </w:t>
      </w:r>
      <w:proofErr w:type="gramStart"/>
      <w:r w:rsidRPr="00A80EDC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>для</w:t>
      </w:r>
      <w:proofErr w:type="gramEnd"/>
      <w:r w:rsidRPr="00A80EDC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 xml:space="preserve"> каждого возрастного периода. Всего они выделили семь периодов, где первый охватывает детей от 2 месяцев до 1 года. Каждый следующий период равен году, и последний охватывает детей от 6 до 7 лет.</w:t>
      </w:r>
    </w:p>
    <w:p w:rsidR="0022418F" w:rsidRDefault="0022418F" w:rsidP="0022418F"/>
    <w:p w:rsidR="00A80EDC" w:rsidRPr="00A80EDC" w:rsidRDefault="00A80EDC" w:rsidP="00A80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DC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Задание 3. О ценностях, к которым надо приобщать детей.</w:t>
      </w:r>
    </w:p>
    <w:p w:rsidR="00A80EDC" w:rsidRPr="00A80EDC" w:rsidRDefault="00A80EDC" w:rsidP="00A80E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D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Определите, к каким ценностям должны приобщать детей педагоги в рамках каждой из ОО</w:t>
      </w:r>
      <w:r w:rsidRPr="00A80EDC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2"/>
          <w:szCs w:val="32"/>
          <w:lang w:eastAsia="ru-RU"/>
        </w:rPr>
        <w:t>.</w:t>
      </w:r>
    </w:p>
    <w:p w:rsidR="00A80EDC" w:rsidRDefault="00A80EDC" w:rsidP="0022418F"/>
    <w:p w:rsidR="00A80EDC" w:rsidRDefault="00A80EDC" w:rsidP="0022418F"/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4503"/>
        <w:gridCol w:w="5103"/>
      </w:tblGrid>
      <w:tr w:rsidR="00A80EDC" w:rsidTr="008839FE">
        <w:tc>
          <w:tcPr>
            <w:tcW w:w="4503" w:type="dxa"/>
          </w:tcPr>
          <w:p w:rsidR="00A80EDC" w:rsidRPr="008839FE" w:rsidRDefault="00A80EDC" w:rsidP="00A80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A80EDC" w:rsidP="00A80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EDC" w:rsidTr="008839FE">
        <w:tc>
          <w:tcPr>
            <w:tcW w:w="4503" w:type="dxa"/>
          </w:tcPr>
          <w:p w:rsidR="00A80EDC" w:rsidRPr="008839FE" w:rsidRDefault="00A80EDC" w:rsidP="00A80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A80EDC" w:rsidP="00A80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39FCD32" wp14:editId="548FE54F">
                  <wp:extent cx="2382489" cy="338932"/>
                  <wp:effectExtent l="0" t="0" r="0" b="0"/>
                  <wp:docPr id="19" name="Рисунок 18">
                    <a:extLst xmlns:a="http://schemas.openxmlformats.org/drawingml/2006/main">
                      <a:ext uri="{FF2B5EF4-FFF2-40B4-BE49-F238E27FC236}">
                        <a16:creationId xmlns:p="http://schemas.openxmlformats.org/presentationml/2006/main" xmlns="" xmlns:a16="http://schemas.microsoft.com/office/drawing/2014/main" xmlns:lc="http://schemas.openxmlformats.org/drawingml/2006/lockedCanvas" id="{73510801-E58E-4BF6-BBE3-2300C75147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>
                            <a:extLst>
                              <a:ext uri="{FF2B5EF4-FFF2-40B4-BE49-F238E27FC236}">
                                <a16:creationId xmlns:p="http://schemas.openxmlformats.org/presentationml/2006/main" xmlns="" xmlns:a16="http://schemas.microsoft.com/office/drawing/2014/main" xmlns:lc="http://schemas.openxmlformats.org/drawingml/2006/lockedCanvas" id="{73510801-E58E-4BF6-BBE3-2300C75147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6795" cy="34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EDC" w:rsidTr="008839FE">
        <w:tc>
          <w:tcPr>
            <w:tcW w:w="4503" w:type="dxa"/>
          </w:tcPr>
          <w:p w:rsidR="00A80EDC" w:rsidRPr="008839FE" w:rsidRDefault="00A80EDC" w:rsidP="00A80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452DB151" wp14:editId="04F84805">
                  <wp:extent cx="2012970" cy="333641"/>
                  <wp:effectExtent l="0" t="0" r="6350" b="9525"/>
                  <wp:docPr id="15" name="Рисунок 14">
                    <a:extLst xmlns:a="http://schemas.openxmlformats.org/drawingml/2006/main">
                      <a:ext uri="{FF2B5EF4-FFF2-40B4-BE49-F238E27FC236}">
                        <a16:creationId xmlns:p="http://schemas.openxmlformats.org/presentationml/2006/main" xmlns="" xmlns:a16="http://schemas.microsoft.com/office/drawing/2014/main" xmlns:lc="http://schemas.openxmlformats.org/drawingml/2006/lockedCanvas" id="{057CF91F-1F3E-4CE2-9DEE-CB0508A243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4">
                            <a:extLst>
                              <a:ext uri="{FF2B5EF4-FFF2-40B4-BE49-F238E27FC236}">
                                <a16:creationId xmlns:p="http://schemas.openxmlformats.org/presentationml/2006/main" xmlns="" xmlns:a16="http://schemas.microsoft.com/office/drawing/2014/main" xmlns:lc="http://schemas.openxmlformats.org/drawingml/2006/lockedCanvas" id="{057CF91F-1F3E-4CE2-9DEE-CB0508A2432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9489" cy="336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EDC" w:rsidTr="008839FE">
        <w:tc>
          <w:tcPr>
            <w:tcW w:w="4503" w:type="dxa"/>
          </w:tcPr>
          <w:p w:rsidR="00597821" w:rsidRPr="008839FE" w:rsidRDefault="00597821" w:rsidP="00597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597821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0FFECED8" wp14:editId="3D51E420">
                  <wp:extent cx="1590502" cy="360040"/>
                  <wp:effectExtent l="0" t="0" r="0" b="2540"/>
                  <wp:docPr id="16" name="Рисунок 15">
                    <a:extLst xmlns:a="http://schemas.openxmlformats.org/drawingml/2006/main">
                      <a:ext uri="{FF2B5EF4-FFF2-40B4-BE49-F238E27FC236}">
                        <a16:creationId xmlns:p="http://schemas.openxmlformats.org/presentationml/2006/main" xmlns="" xmlns:a16="http://schemas.microsoft.com/office/drawing/2014/main" xmlns:lc="http://schemas.openxmlformats.org/drawingml/2006/lockedCanvas" id="{66253F99-3F35-49B6-86AA-AADE3A7410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5">
                            <a:extLst>
                              <a:ext uri="{FF2B5EF4-FFF2-40B4-BE49-F238E27FC236}">
                                <a16:creationId xmlns:p="http://schemas.openxmlformats.org/presentationml/2006/main" xmlns="" xmlns:a16="http://schemas.microsoft.com/office/drawing/2014/main" xmlns:lc="http://schemas.openxmlformats.org/drawingml/2006/lockedCanvas" id="{66253F99-3F35-49B6-86AA-AADE3A7410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029" cy="363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EDC" w:rsidTr="008839FE">
        <w:tc>
          <w:tcPr>
            <w:tcW w:w="4503" w:type="dxa"/>
          </w:tcPr>
          <w:p w:rsidR="00597821" w:rsidRPr="008839FE" w:rsidRDefault="00597821" w:rsidP="00597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597821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4A213D0" wp14:editId="08DF0714">
                  <wp:extent cx="1671779" cy="374279"/>
                  <wp:effectExtent l="0" t="0" r="5080" b="6985"/>
                  <wp:docPr id="17" name="Рисунок 16">
                    <a:extLst xmlns:a="http://schemas.openxmlformats.org/drawingml/2006/main">
                      <a:ext uri="{FF2B5EF4-FFF2-40B4-BE49-F238E27FC236}">
                        <a16:creationId xmlns:p="http://schemas.openxmlformats.org/presentationml/2006/main" xmlns="" xmlns:a16="http://schemas.microsoft.com/office/drawing/2014/main" xmlns:lc="http://schemas.openxmlformats.org/drawingml/2006/lockedCanvas" id="{0E02148B-E32F-4CA0-8AB5-456B39B8C3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6">
                            <a:extLst>
                              <a:ext uri="{FF2B5EF4-FFF2-40B4-BE49-F238E27FC236}">
                                <a16:creationId xmlns:p="http://schemas.openxmlformats.org/presentationml/2006/main" xmlns="" xmlns:a16="http://schemas.microsoft.com/office/drawing/2014/main" xmlns:lc="http://schemas.openxmlformats.org/drawingml/2006/lockedCanvas" id="{0E02148B-E32F-4CA0-8AB5-456B39B8C3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087" cy="377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EDC" w:rsidTr="008839FE">
        <w:tc>
          <w:tcPr>
            <w:tcW w:w="4503" w:type="dxa"/>
          </w:tcPr>
          <w:p w:rsidR="00597821" w:rsidRPr="008839FE" w:rsidRDefault="00597821" w:rsidP="005978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A80EDC" w:rsidRPr="008839FE" w:rsidRDefault="00A80EDC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80EDC" w:rsidRPr="008839FE" w:rsidRDefault="00597821" w:rsidP="002241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FBD2A34" wp14:editId="0708E89B">
                  <wp:extent cx="1493368" cy="338051"/>
                  <wp:effectExtent l="0" t="0" r="0" b="5080"/>
                  <wp:docPr id="18" name="Рисунок 17">
                    <a:extLst xmlns:a="http://schemas.openxmlformats.org/drawingml/2006/main">
                      <a:ext uri="{FF2B5EF4-FFF2-40B4-BE49-F238E27FC236}">
                        <a16:creationId xmlns:p="http://schemas.openxmlformats.org/presentationml/2006/main" xmlns="" xmlns:a16="http://schemas.microsoft.com/office/drawing/2014/main" xmlns:lc="http://schemas.openxmlformats.org/drawingml/2006/lockedCanvas" id="{246399A9-4D03-4799-B69B-8040002268F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Рисунок 17">
                            <a:extLst>
                              <a:ext uri="{FF2B5EF4-FFF2-40B4-BE49-F238E27FC236}">
                                <a16:creationId xmlns:p="http://schemas.openxmlformats.org/presentationml/2006/main" xmlns="" xmlns:a16="http://schemas.microsoft.com/office/drawing/2014/main" xmlns:lc="http://schemas.openxmlformats.org/drawingml/2006/lockedCanvas" id="{246399A9-4D03-4799-B69B-8040002268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656" cy="340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6A3F" w:rsidRDefault="006B6A3F" w:rsidP="00597821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</w:pPr>
    </w:p>
    <w:p w:rsidR="00597821" w:rsidRPr="00597821" w:rsidRDefault="00597821" w:rsidP="005978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2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:lang w:eastAsia="ru-RU"/>
        </w:rPr>
        <w:t>Совокупные задачи воспитания в рамках социально-коммуникативного развития охватывают больше всего ценностей. Примеры задач: воспитывать уважение к своей семье, населённому пункту, родному краю, стране, к другим детям и взрослым вне зависимости от их этноса и</w:t>
      </w:r>
      <w:r w:rsidRPr="00597821">
        <w:rPr>
          <w:rFonts w:ascii="Times New Roman" w:eastAsiaTheme="minorEastAsia" w:hAnsi="Times New Roman" w:cs="Times New Roman"/>
          <w:color w:val="000000" w:themeColor="text1"/>
          <w:kern w:val="24"/>
          <w:lang w:eastAsia="ru-RU"/>
        </w:rPr>
        <w:t xml:space="preserve"> национальности; воспитывать ценностное отношение к культурному наследию своего народа; содействовать становлению целостной картины мира на основе представлений о добре и зле, красоте и уродстве, правде и лжи.</w:t>
      </w:r>
    </w:p>
    <w:p w:rsidR="00597821" w:rsidRDefault="00597821" w:rsidP="00597821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lang w:eastAsia="ru-RU"/>
        </w:rPr>
      </w:pPr>
      <w:r w:rsidRPr="00597821">
        <w:rPr>
          <w:rFonts w:ascii="Times New Roman" w:eastAsiaTheme="minorEastAsia" w:hAnsi="Times New Roman" w:cs="Times New Roman"/>
          <w:color w:val="000000" w:themeColor="text1"/>
          <w:kern w:val="24"/>
          <w:lang w:eastAsia="ru-RU"/>
        </w:rPr>
        <w:t xml:space="preserve">      В ходе речевого и художественно-эстетического развития педагоги должны приобщать детей к одним и тем же ценностям, но при этом решать разные задачи воспитания. Так, в ходе речевого развития педагоги должны знакомить детей с формами этикета и нормами культурного поведения, учить чувствовать красоту родного языка. В ходе художественно-эстетического развития, к примеру, воспитывать у детей эстетические чувства, создавать условия для реализации их творческого потенциала.</w:t>
      </w:r>
    </w:p>
    <w:p w:rsidR="006B6A3F" w:rsidRPr="00597821" w:rsidRDefault="006B6A3F" w:rsidP="005978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97821" w:rsidTr="00597821">
        <w:tc>
          <w:tcPr>
            <w:tcW w:w="3190" w:type="dxa"/>
          </w:tcPr>
          <w:p w:rsidR="00597821" w:rsidRPr="00597821" w:rsidRDefault="00597821" w:rsidP="005978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821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Жизнь, Здоровье</w:t>
            </w:r>
          </w:p>
          <w:p w:rsidR="00597821" w:rsidRDefault="00597821" w:rsidP="0022418F"/>
        </w:tc>
        <w:tc>
          <w:tcPr>
            <w:tcW w:w="3190" w:type="dxa"/>
          </w:tcPr>
          <w:p w:rsidR="00597821" w:rsidRPr="00597821" w:rsidRDefault="00597821" w:rsidP="00597821">
            <w:pPr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</w:pPr>
            <w:r w:rsidRPr="00597821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Культура, Красота</w:t>
            </w:r>
          </w:p>
          <w:p w:rsidR="00597821" w:rsidRDefault="00597821" w:rsidP="0022418F"/>
        </w:tc>
        <w:tc>
          <w:tcPr>
            <w:tcW w:w="3191" w:type="dxa"/>
          </w:tcPr>
          <w:p w:rsidR="00597821" w:rsidRPr="00597821" w:rsidRDefault="00597821" w:rsidP="005978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821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  <w:lang w:eastAsia="ru-RU"/>
              </w:rPr>
              <w:t>Культура, Красота</w:t>
            </w:r>
          </w:p>
          <w:p w:rsidR="00597821" w:rsidRDefault="00597821" w:rsidP="0022418F"/>
        </w:tc>
      </w:tr>
    </w:tbl>
    <w:p w:rsidR="00597821" w:rsidRDefault="00597821" w:rsidP="0022418F"/>
    <w:p w:rsidR="00597821" w:rsidRPr="00597821" w:rsidRDefault="00597821" w:rsidP="00597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2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Задание 4. Отличие занятий от культурных практик.</w:t>
      </w:r>
    </w:p>
    <w:p w:rsidR="00597821" w:rsidRPr="00597821" w:rsidRDefault="00597821" w:rsidP="00597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21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lastRenderedPageBreak/>
        <w:t>Определите, какие блоки с формулировками относятся к занятиям и культурным практикам. При правильном выборе блок становится определённого цвета:</w:t>
      </w:r>
      <w:r w:rsidRPr="006B6A3F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 xml:space="preserve"> </w:t>
      </w:r>
    </w:p>
    <w:p w:rsidR="00597821" w:rsidRPr="006B6A3F" w:rsidRDefault="00597821" w:rsidP="00597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821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 </w:t>
      </w:r>
    </w:p>
    <w:tbl>
      <w:tblPr>
        <w:tblW w:w="9356" w:type="dxa"/>
        <w:tblInd w:w="1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4678"/>
      </w:tblGrid>
      <w:tr w:rsidR="00597821" w:rsidRPr="00597821" w:rsidTr="008839FE">
        <w:trPr>
          <w:trHeight w:val="419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F0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97821" w:rsidRPr="00597821" w:rsidRDefault="00597821" w:rsidP="005978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78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97821" w:rsidRPr="00597821" w:rsidRDefault="00597821" w:rsidP="0059782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782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Культурные практики</w:t>
            </w:r>
          </w:p>
        </w:tc>
      </w:tr>
    </w:tbl>
    <w:p w:rsidR="00597821" w:rsidRPr="00597821" w:rsidRDefault="00597821" w:rsidP="005978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7821" w:rsidRDefault="00597821" w:rsidP="0022418F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97821" w:rsidTr="00597821">
        <w:tc>
          <w:tcPr>
            <w:tcW w:w="4785" w:type="dxa"/>
          </w:tcPr>
          <w:p w:rsidR="00597821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Форма организации обучения, наряду с экскурсиями, дидактическими играми, играми-путешествиями и др.</w:t>
            </w:r>
          </w:p>
        </w:tc>
        <w:tc>
          <w:tcPr>
            <w:tcW w:w="4786" w:type="dxa"/>
          </w:tcPr>
          <w:p w:rsidR="00597821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Занимательное и интересное для детей дело, которое развивает их и в ходе которого они осваивают одну или несколько ОО в интеграции</w:t>
            </w:r>
          </w:p>
        </w:tc>
      </w:tr>
      <w:tr w:rsidR="00597821" w:rsidTr="00597821">
        <w:tc>
          <w:tcPr>
            <w:tcW w:w="4785" w:type="dxa"/>
          </w:tcPr>
          <w:p w:rsidR="00597821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4"/>
                <w:szCs w:val="24"/>
              </w:rPr>
              <w:t>Форма организации обучения, наряду с экскурсиями, дидактическими игр</w:t>
            </w:r>
          </w:p>
        </w:tc>
        <w:tc>
          <w:tcPr>
            <w:tcW w:w="4786" w:type="dxa"/>
          </w:tcPr>
          <w:p w:rsidR="00D645D3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Проходят во вторую половину дня</w:t>
            </w:r>
          </w:p>
          <w:p w:rsidR="00597821" w:rsidRPr="008839FE" w:rsidRDefault="00597821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821" w:rsidTr="00597821">
        <w:tc>
          <w:tcPr>
            <w:tcW w:w="4785" w:type="dxa"/>
          </w:tcPr>
          <w:p w:rsidR="00597821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Деятельность, которая даёт ребёнку возможность проявить свою субъективность с разных сторон, чем способствует становлению разных видов инициатив</w:t>
            </w:r>
          </w:p>
        </w:tc>
        <w:tc>
          <w:tcPr>
            <w:tcW w:w="4786" w:type="dxa"/>
          </w:tcPr>
          <w:p w:rsidR="00D645D3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Игровая, продуктивная, познавательно-исследовательская деятельность, чтение художественной литературы</w:t>
            </w:r>
          </w:p>
          <w:p w:rsidR="00597821" w:rsidRPr="008839FE" w:rsidRDefault="00597821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821" w:rsidTr="00597821">
        <w:tc>
          <w:tcPr>
            <w:tcW w:w="4785" w:type="dxa"/>
          </w:tcPr>
          <w:p w:rsidR="00597821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Могут быть разнообразной тематики, которые определяет педагог на основе вопросов, интереса детей к явлениям окружающей действительности или предметам, значимых событий, неожиданных явлений, художественной литературы и др.</w:t>
            </w:r>
          </w:p>
        </w:tc>
        <w:tc>
          <w:tcPr>
            <w:tcW w:w="4786" w:type="dxa"/>
          </w:tcPr>
          <w:p w:rsidR="00D645D3" w:rsidRPr="008839FE" w:rsidRDefault="00D645D3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9FE">
              <w:rPr>
                <w:rFonts w:ascii="Times New Roman" w:hAnsi="Times New Roman" w:cs="Times New Roman"/>
                <w:sz w:val="24"/>
                <w:szCs w:val="24"/>
              </w:rPr>
              <w:t xml:space="preserve">Может </w:t>
            </w:r>
            <w:proofErr w:type="gramStart"/>
            <w:r w:rsidRPr="008839FE">
              <w:rPr>
                <w:rFonts w:ascii="Times New Roman" w:hAnsi="Times New Roman" w:cs="Times New Roman"/>
                <w:sz w:val="24"/>
                <w:szCs w:val="24"/>
              </w:rPr>
              <w:t>быть</w:t>
            </w:r>
            <w:proofErr w:type="gramEnd"/>
            <w:r w:rsidRPr="008839FE">
              <w:rPr>
                <w:rFonts w:ascii="Times New Roman" w:hAnsi="Times New Roman" w:cs="Times New Roman"/>
                <w:sz w:val="24"/>
                <w:szCs w:val="24"/>
              </w:rPr>
              <w:t xml:space="preserve"> в виде образовательных ситуаций, тематических событий, проектной деятельности, проблемно-обучающих ситуаций, интегрирующих содержание ОО, творческих и исследовательских проектов и т.д.</w:t>
            </w:r>
          </w:p>
          <w:p w:rsidR="00597821" w:rsidRPr="008839FE" w:rsidRDefault="00597821" w:rsidP="00883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7821" w:rsidRDefault="00597821" w:rsidP="0022418F"/>
    <w:p w:rsidR="00D645D3" w:rsidRPr="00D645D3" w:rsidRDefault="00D645D3" w:rsidP="00D645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5D3">
        <w:rPr>
          <w:rFonts w:ascii="Times New Roman" w:eastAsiaTheme="minorEastAsia" w:hAnsi="Times New Roman" w:cs="Times New Roman"/>
          <w:b/>
          <w:color w:val="000000" w:themeColor="dark1"/>
          <w:kern w:val="24"/>
          <w:sz w:val="24"/>
          <w:szCs w:val="24"/>
          <w:u w:val="single"/>
          <w:lang w:eastAsia="ru-RU"/>
        </w:rPr>
        <w:t>Занятия</w:t>
      </w:r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 </w:t>
      </w:r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lang w:eastAsia="ru-RU"/>
        </w:rPr>
        <w:t xml:space="preserve">– </w:t>
      </w:r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это форма организации образовательной деятельности, продолжительность, время в расписании и суммарную образовательную нагрузку которых регулирует СанПиН 1.2.3685-21. Это занимательное и интересное для детей дело, посредством которое они осваивают содержание образовательных областей (</w:t>
      </w:r>
      <w:proofErr w:type="spellStart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пп</w:t>
      </w:r>
      <w:proofErr w:type="spellEnd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. 24.12, 24.13 ФОП </w:t>
      </w:r>
      <w:proofErr w:type="gramStart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).</w:t>
      </w:r>
    </w:p>
    <w:p w:rsidR="00D645D3" w:rsidRPr="00D645D3" w:rsidRDefault="00D645D3" w:rsidP="00D645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5D3">
        <w:rPr>
          <w:rFonts w:ascii="Times New Roman" w:eastAsiaTheme="minorEastAsia" w:hAnsi="Times New Roman" w:cs="Times New Roman"/>
          <w:b/>
          <w:color w:val="000000" w:themeColor="dark1"/>
          <w:kern w:val="24"/>
          <w:sz w:val="24"/>
          <w:szCs w:val="24"/>
          <w:u w:val="single"/>
          <w:lang w:eastAsia="ru-RU"/>
        </w:rPr>
        <w:t>К культурным практикам</w:t>
      </w:r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u w:val="single"/>
          <w:lang w:eastAsia="ru-RU"/>
        </w:rPr>
        <w:t xml:space="preserve"> </w:t>
      </w:r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относят игровую, продуктивную, познавательно-исследовательскую, коммуникативную практики, чтение художественной литературы. Культурные практики дают детям возможность проявить </w:t>
      </w:r>
      <w:proofErr w:type="spellStart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субъектность</w:t>
      </w:r>
      <w:proofErr w:type="spellEnd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, развивают творческую, познавательную и коммуникативную инициативы, инициативу целеполагания. Культурные практики ценны тем, что ориентированы на самостоятельность, творчество, активность и инициативность детей (</w:t>
      </w:r>
      <w:proofErr w:type="spellStart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пп</w:t>
      </w:r>
      <w:proofErr w:type="spellEnd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 xml:space="preserve">. 24.18–24.22 ФОП </w:t>
      </w:r>
      <w:proofErr w:type="gramStart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ДО</w:t>
      </w:r>
      <w:proofErr w:type="gramEnd"/>
      <w:r w:rsidRPr="00D645D3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).</w:t>
      </w:r>
    </w:p>
    <w:p w:rsidR="00D645D3" w:rsidRPr="008839FE" w:rsidRDefault="00D645D3" w:rsidP="0022418F">
      <w:pPr>
        <w:rPr>
          <w:sz w:val="24"/>
          <w:szCs w:val="24"/>
        </w:rPr>
      </w:pPr>
    </w:p>
    <w:p w:rsidR="00767CC4" w:rsidRDefault="00767CC4" w:rsidP="0022418F"/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Задание 5. Цели и задачи Федеральной рабочей программы воспитания.</w:t>
      </w:r>
    </w:p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Распределите: блоки-цели и блоки-задачи.</w:t>
      </w:r>
    </w:p>
    <w:p w:rsidR="00767CC4" w:rsidRPr="008839FE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7CC4" w:rsidRPr="008839FE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 xml:space="preserve">Общая цель воспитания в ДОО </w:t>
      </w:r>
    </w:p>
    <w:p w:rsidR="00767CC4" w:rsidRPr="008839FE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839FE">
        <w:rPr>
          <w:rFonts w:ascii="Times New Roman" w:hAnsi="Times New Roman" w:cs="Times New Roman"/>
          <w:b/>
          <w:sz w:val="24"/>
          <w:szCs w:val="24"/>
        </w:rPr>
        <w:t>Общая цель воспитания в ДОУ</w:t>
      </w:r>
      <w:r w:rsidRPr="008839FE">
        <w:rPr>
          <w:rFonts w:ascii="Times New Roman" w:hAnsi="Times New Roman" w:cs="Times New Roman"/>
          <w:sz w:val="24"/>
          <w:szCs w:val="24"/>
        </w:rPr>
        <w:t xml:space="preserve"> </w:t>
      </w:r>
      <w:r w:rsidRPr="008839FE">
        <w:rPr>
          <w:rFonts w:ascii="Times New Roman" w:hAnsi="Times New Roman" w:cs="Times New Roman"/>
          <w:sz w:val="24"/>
          <w:szCs w:val="24"/>
        </w:rPr>
        <w:t xml:space="preserve">- </w:t>
      </w: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2) формирование ценностного отношения к окружающему миру (природному и социокультурному), другим людям, самому себе;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767CC4" w:rsidRPr="008839FE" w:rsidRDefault="00767CC4" w:rsidP="0022418F">
      <w:pPr>
        <w:rPr>
          <w:sz w:val="24"/>
          <w:szCs w:val="24"/>
        </w:rPr>
      </w:pPr>
    </w:p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Общие задачи воспитания в ДОО: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Общие задачи воспитания в ДОУ: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1) содействовать развитию личности, основанному на принятых в обществе представлениях о добре и зле, должном и недопустимом;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767CC4" w:rsidRPr="00767CC4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3) 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767CC4" w:rsidRPr="008839FE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sz w:val="24"/>
          <w:szCs w:val="24"/>
          <w:lang w:eastAsia="ru-RU"/>
        </w:rPr>
        <w:t>4) 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767CC4" w:rsidRPr="008839FE" w:rsidRDefault="00767CC4" w:rsidP="00767CC4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>Задание 6.  Направления Федеральной рабочей программы воспитания.</w:t>
      </w:r>
    </w:p>
    <w:p w:rsidR="00767CC4" w:rsidRPr="00767CC4" w:rsidRDefault="00767CC4" w:rsidP="00767C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CC4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Выберите семь направлений воспитания.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1.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Патриотическое</w:t>
      </w:r>
    </w:p>
    <w:p w:rsidR="00CD118F" w:rsidRPr="008839FE" w:rsidRDefault="00CD118F" w:rsidP="00CD118F">
      <w:pPr>
        <w:pStyle w:val="a3"/>
        <w:spacing w:before="0" w:beforeAutospacing="0" w:after="0" w:afterAutospacing="0"/>
        <w:rPr>
          <w:rFonts w:eastAsiaTheme="minorEastAsia"/>
          <w:color w:val="000000" w:themeColor="dark1"/>
          <w:kern w:val="24"/>
        </w:rPr>
      </w:pPr>
      <w:r w:rsidRPr="008839FE">
        <w:rPr>
          <w:rFonts w:eastAsiaTheme="minorEastAsia"/>
          <w:color w:val="000000" w:themeColor="dark1"/>
          <w:kern w:val="24"/>
        </w:rPr>
        <w:t>2.</w:t>
      </w:r>
      <w:r w:rsidRPr="00CD118F">
        <w:rPr>
          <w:rFonts w:eastAsiaTheme="minorEastAsia"/>
          <w:color w:val="000000" w:themeColor="dark1"/>
          <w:kern w:val="24"/>
        </w:rPr>
        <w:t>Познавательн</w:t>
      </w:r>
      <w:r w:rsidRPr="008839FE">
        <w:rPr>
          <w:rFonts w:eastAsiaTheme="minorEastAsia"/>
          <w:color w:val="000000" w:themeColor="dark1"/>
          <w:kern w:val="24"/>
        </w:rPr>
        <w:t xml:space="preserve">ое </w:t>
      </w:r>
    </w:p>
    <w:p w:rsidR="00CD118F" w:rsidRPr="008839FE" w:rsidRDefault="00CD118F" w:rsidP="00CD118F">
      <w:pPr>
        <w:pStyle w:val="a3"/>
        <w:spacing w:before="0" w:beforeAutospacing="0" w:after="0" w:afterAutospacing="0"/>
        <w:rPr>
          <w:rFonts w:eastAsiaTheme="minorEastAsia"/>
          <w:color w:val="000000" w:themeColor="dark1"/>
          <w:kern w:val="24"/>
        </w:rPr>
      </w:pPr>
      <w:r w:rsidRPr="008839FE">
        <w:rPr>
          <w:rFonts w:eastAsiaTheme="minorEastAsia"/>
          <w:color w:val="000000" w:themeColor="dark1"/>
          <w:kern w:val="24"/>
        </w:rPr>
        <w:t>3.Духовно-нравственное</w:t>
      </w:r>
    </w:p>
    <w:p w:rsidR="00CD118F" w:rsidRPr="00CD118F" w:rsidRDefault="00CD118F" w:rsidP="00CD1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4.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Трудовое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5.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Коммуникативное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6.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Физическое и оздоровительное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7.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Социальное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8.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Речевое</w:t>
      </w:r>
    </w:p>
    <w:p w:rsidR="00CD118F" w:rsidRPr="008839FE" w:rsidRDefault="00CD118F" w:rsidP="00CD118F">
      <w:pPr>
        <w:spacing w:after="0" w:line="240" w:lineRule="auto"/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9.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Эстетическое</w:t>
      </w:r>
    </w:p>
    <w:p w:rsidR="00CD118F" w:rsidRPr="00CD118F" w:rsidRDefault="00CD118F" w:rsidP="00CD1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9FE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10.</w:t>
      </w:r>
      <w:r w:rsidRPr="00CD118F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  <w:lang w:eastAsia="ru-RU"/>
        </w:rPr>
        <w:t>Художественное</w:t>
      </w:r>
    </w:p>
    <w:p w:rsidR="00CD118F" w:rsidRPr="00CD118F" w:rsidRDefault="00CD118F" w:rsidP="00CD1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18F" w:rsidRPr="00CD118F" w:rsidRDefault="00CD118F" w:rsidP="00CD11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18F" w:rsidRPr="008839FE" w:rsidRDefault="00CD118F" w:rsidP="0022418F">
      <w:pPr>
        <w:rPr>
          <w:sz w:val="24"/>
          <w:szCs w:val="24"/>
        </w:rPr>
      </w:pPr>
    </w:p>
    <w:sectPr w:rsidR="00CD118F" w:rsidRPr="00883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04B03"/>
    <w:multiLevelType w:val="hybridMultilevel"/>
    <w:tmpl w:val="CCCC6AC4"/>
    <w:lvl w:ilvl="0" w:tplc="37EEF37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8C743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F422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E4BA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A070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46F45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E86F5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2218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322C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335927"/>
    <w:multiLevelType w:val="hybridMultilevel"/>
    <w:tmpl w:val="FCC25B6C"/>
    <w:lvl w:ilvl="0" w:tplc="B9B610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1670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065B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22B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5693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10F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24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9EC0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5CA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1F42ACB"/>
    <w:multiLevelType w:val="hybridMultilevel"/>
    <w:tmpl w:val="B9BABB5E"/>
    <w:lvl w:ilvl="0" w:tplc="92AEB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0614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B28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0C93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8A03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12F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7E67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D451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ECB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512277B"/>
    <w:multiLevelType w:val="hybridMultilevel"/>
    <w:tmpl w:val="C728D31A"/>
    <w:lvl w:ilvl="0" w:tplc="2A0EE78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8F8A2C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686560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2AA65F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C7AB5A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BBC60A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F4A900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DCAFB8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3DAF75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217B24"/>
    <w:multiLevelType w:val="hybridMultilevel"/>
    <w:tmpl w:val="E4FA1228"/>
    <w:lvl w:ilvl="0" w:tplc="CAB631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D2AC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14D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3C82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5823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547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23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16A4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5A0B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7EA297D"/>
    <w:multiLevelType w:val="hybridMultilevel"/>
    <w:tmpl w:val="B9706EA0"/>
    <w:lvl w:ilvl="0" w:tplc="760414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2465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A6BB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16B12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D6F9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D273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548B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B006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96A5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DA04B0E"/>
    <w:multiLevelType w:val="hybridMultilevel"/>
    <w:tmpl w:val="2E561A80"/>
    <w:lvl w:ilvl="0" w:tplc="2A5210E0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C338B9A4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6962640E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ECBC87DE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F68AB65C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81B808EA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55340638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F6106E9E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44F839F8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abstractNum w:abstractNumId="7">
    <w:nsid w:val="566231AF"/>
    <w:multiLevelType w:val="hybridMultilevel"/>
    <w:tmpl w:val="97309D3E"/>
    <w:lvl w:ilvl="0" w:tplc="04A8ED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CDA3F2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B229A6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B889A9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DA6A4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AC632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8E8620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FC0A02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0D2967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D90085"/>
    <w:multiLevelType w:val="hybridMultilevel"/>
    <w:tmpl w:val="584A78A0"/>
    <w:lvl w:ilvl="0" w:tplc="FB3A67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D686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3C1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AEB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C6F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D81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64D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E26B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62E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AFD15DC"/>
    <w:multiLevelType w:val="hybridMultilevel"/>
    <w:tmpl w:val="9632865A"/>
    <w:lvl w:ilvl="0" w:tplc="A06498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EFA90D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7405B9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50AA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3A7C08E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83CBA2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836141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8AE0BE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C503A2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8"/>
  </w:num>
  <w:num w:numId="6">
    <w:abstractNumId w:val="5"/>
  </w:num>
  <w:num w:numId="7">
    <w:abstractNumId w:val="0"/>
  </w:num>
  <w:num w:numId="8">
    <w:abstractNumId w:val="3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39C"/>
    <w:rsid w:val="00187160"/>
    <w:rsid w:val="001933B1"/>
    <w:rsid w:val="001C2B8F"/>
    <w:rsid w:val="0022418F"/>
    <w:rsid w:val="0040739C"/>
    <w:rsid w:val="00597821"/>
    <w:rsid w:val="00676A97"/>
    <w:rsid w:val="006B6A3F"/>
    <w:rsid w:val="00767CC4"/>
    <w:rsid w:val="008839FE"/>
    <w:rsid w:val="009079CF"/>
    <w:rsid w:val="00A72ED2"/>
    <w:rsid w:val="00A80EDC"/>
    <w:rsid w:val="00AC64A7"/>
    <w:rsid w:val="00C902A9"/>
    <w:rsid w:val="00CD118F"/>
    <w:rsid w:val="00D645D3"/>
    <w:rsid w:val="00DD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C2B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3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33B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0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07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C2B8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3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33B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A80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1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2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515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32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8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7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56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385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5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4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02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3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2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4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72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9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6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192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703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28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28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265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80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0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8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74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5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73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7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7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8627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1713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1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067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7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5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58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4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9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02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86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83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7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7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86095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264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2176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5605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4252</Words>
  <Characters>24240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2025-09-19T08:16:00Z</dcterms:created>
  <dcterms:modified xsi:type="dcterms:W3CDTF">2025-09-22T06:35:00Z</dcterms:modified>
</cp:coreProperties>
</file>